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0A0" w:rsidRDefault="007710A0" w:rsidP="0013090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10A0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2796540</wp:posOffset>
            </wp:positionH>
            <wp:positionV relativeFrom="paragraph">
              <wp:posOffset>-50165</wp:posOffset>
            </wp:positionV>
            <wp:extent cx="552450" cy="771525"/>
            <wp:effectExtent l="0" t="0" r="0" b="9525"/>
            <wp:wrapSquare wrapText="right"/>
            <wp:docPr id="1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709FB" w:rsidRDefault="003709FB" w:rsidP="003709FB">
      <w:pPr>
        <w:autoSpaceDE w:val="0"/>
        <w:autoSpaceDN w:val="0"/>
        <w:spacing w:after="0" w:line="240" w:lineRule="auto"/>
        <w:ind w:left="618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709FB" w:rsidRDefault="003709FB" w:rsidP="003709FB">
      <w:pPr>
        <w:autoSpaceDE w:val="0"/>
        <w:autoSpaceDN w:val="0"/>
        <w:spacing w:after="0" w:line="240" w:lineRule="auto"/>
        <w:ind w:left="618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D1E99" w:rsidRDefault="008D1E99"/>
    <w:p w:rsidR="008D1E99" w:rsidRPr="008D1E99" w:rsidRDefault="008D1E99" w:rsidP="008D1E99">
      <w:pPr>
        <w:shd w:val="clear" w:color="auto" w:fill="FFFFFF"/>
        <w:spacing w:after="0" w:line="240" w:lineRule="auto"/>
        <w:ind w:right="-11"/>
        <w:jc w:val="center"/>
        <w:rPr>
          <w:rFonts w:ascii="Times New Roman" w:hAnsi="Times New Roman"/>
          <w:b/>
          <w:bCs/>
          <w:color w:val="000000"/>
          <w:spacing w:val="-5"/>
          <w:sz w:val="28"/>
          <w:szCs w:val="28"/>
        </w:rPr>
      </w:pPr>
      <w:r w:rsidRPr="008D1E99">
        <w:rPr>
          <w:rFonts w:ascii="Times New Roman" w:hAnsi="Times New Roman"/>
          <w:b/>
          <w:bCs/>
          <w:color w:val="000000"/>
          <w:spacing w:val="-5"/>
          <w:sz w:val="28"/>
          <w:szCs w:val="28"/>
        </w:rPr>
        <w:t>РОССИЙСКАЯ ФЕДЕРАЦИЯ</w:t>
      </w:r>
    </w:p>
    <w:p w:rsidR="008D1E99" w:rsidRPr="008D1E99" w:rsidRDefault="008D1E99" w:rsidP="008D1E99">
      <w:pPr>
        <w:shd w:val="clear" w:color="auto" w:fill="FFFFFF"/>
        <w:spacing w:after="0" w:line="240" w:lineRule="auto"/>
        <w:ind w:right="-11"/>
        <w:jc w:val="center"/>
        <w:rPr>
          <w:rFonts w:ascii="Times New Roman" w:hAnsi="Times New Roman"/>
          <w:b/>
          <w:bCs/>
          <w:color w:val="000000"/>
          <w:spacing w:val="-5"/>
          <w:sz w:val="28"/>
          <w:szCs w:val="28"/>
        </w:rPr>
      </w:pPr>
      <w:r w:rsidRPr="008D1E99">
        <w:rPr>
          <w:rFonts w:ascii="Times New Roman" w:hAnsi="Times New Roman"/>
          <w:b/>
          <w:bCs/>
          <w:color w:val="000000"/>
          <w:spacing w:val="-5"/>
          <w:sz w:val="28"/>
          <w:szCs w:val="28"/>
        </w:rPr>
        <w:t>КАМЧАТСКИЙ КРАЙ</w:t>
      </w:r>
    </w:p>
    <w:p w:rsidR="008D1E99" w:rsidRPr="008D1E99" w:rsidRDefault="008D1E99" w:rsidP="008D1E99">
      <w:pPr>
        <w:shd w:val="clear" w:color="auto" w:fill="FFFFFF"/>
        <w:spacing w:after="0" w:line="240" w:lineRule="auto"/>
        <w:ind w:right="-11"/>
        <w:jc w:val="center"/>
        <w:rPr>
          <w:rFonts w:ascii="Times New Roman" w:hAnsi="Times New Roman"/>
          <w:b/>
          <w:bCs/>
          <w:color w:val="000000"/>
          <w:spacing w:val="-5"/>
          <w:sz w:val="28"/>
          <w:szCs w:val="28"/>
        </w:rPr>
      </w:pPr>
      <w:r w:rsidRPr="008D1E99">
        <w:rPr>
          <w:rFonts w:ascii="Times New Roman" w:hAnsi="Times New Roman"/>
          <w:b/>
          <w:bCs/>
          <w:color w:val="000000"/>
          <w:spacing w:val="-5"/>
          <w:sz w:val="28"/>
          <w:szCs w:val="28"/>
        </w:rPr>
        <w:t>ЕЛИЗОВСКИЙ МУНИЦИПАЛЬНЫЙ РАЙОН</w:t>
      </w:r>
    </w:p>
    <w:p w:rsidR="008D1E99" w:rsidRDefault="008D1E99" w:rsidP="008D1E99">
      <w:pPr>
        <w:shd w:val="clear" w:color="auto" w:fill="FFFFFF"/>
        <w:spacing w:after="0" w:line="240" w:lineRule="auto"/>
        <w:ind w:right="-11"/>
        <w:jc w:val="center"/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</w:pPr>
      <w:r w:rsidRPr="008D1E99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НОРМАТИВНЫЙ ПРАВОВОЙ АКТ</w:t>
      </w:r>
    </w:p>
    <w:p w:rsidR="008D1E99" w:rsidRPr="008D1E99" w:rsidRDefault="008D1E99" w:rsidP="008D1E99">
      <w:pPr>
        <w:shd w:val="clear" w:color="auto" w:fill="FFFFFF"/>
        <w:spacing w:after="0" w:line="240" w:lineRule="auto"/>
        <w:ind w:right="-11"/>
        <w:jc w:val="center"/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О мемориальных досках Елизовского муниципального района</w:t>
      </w:r>
    </w:p>
    <w:p w:rsidR="00F24B76" w:rsidRDefault="0058045B" w:rsidP="0058045B">
      <w:pPr>
        <w:shd w:val="clear" w:color="auto" w:fill="FFFFFF"/>
        <w:spacing w:after="0" w:line="240" w:lineRule="auto"/>
        <w:ind w:right="-11"/>
        <w:jc w:val="center"/>
        <w:rPr>
          <w:rFonts w:ascii="Times New Roman" w:hAnsi="Times New Roman"/>
          <w:i/>
          <w:color w:val="000000"/>
          <w:spacing w:val="-2"/>
          <w:sz w:val="24"/>
          <w:szCs w:val="24"/>
        </w:rPr>
      </w:pPr>
      <w:r w:rsidRPr="008D1E99">
        <w:rPr>
          <w:rFonts w:ascii="Times New Roman" w:hAnsi="Times New Roman"/>
          <w:i/>
          <w:color w:val="000000"/>
          <w:spacing w:val="-2"/>
          <w:sz w:val="24"/>
          <w:szCs w:val="24"/>
        </w:rPr>
        <w:t>Принят Решением Думы Елизовского муниципального района от</w:t>
      </w:r>
      <w:r>
        <w:rPr>
          <w:rFonts w:ascii="Times New Roman" w:hAnsi="Times New Roman"/>
          <w:i/>
          <w:color w:val="000000"/>
          <w:spacing w:val="-2"/>
          <w:sz w:val="24"/>
          <w:szCs w:val="24"/>
        </w:rPr>
        <w:t xml:space="preserve"> 19.09.2013 г.</w:t>
      </w:r>
      <w:r w:rsidRPr="008D1E99">
        <w:rPr>
          <w:rFonts w:ascii="Times New Roman" w:hAnsi="Times New Roman"/>
          <w:i/>
          <w:color w:val="000000"/>
          <w:spacing w:val="-2"/>
          <w:sz w:val="24"/>
          <w:szCs w:val="24"/>
        </w:rPr>
        <w:t xml:space="preserve"> № </w:t>
      </w:r>
      <w:r>
        <w:rPr>
          <w:rFonts w:ascii="Times New Roman" w:hAnsi="Times New Roman"/>
          <w:i/>
          <w:color w:val="000000"/>
          <w:spacing w:val="-2"/>
          <w:sz w:val="24"/>
          <w:szCs w:val="24"/>
        </w:rPr>
        <w:t xml:space="preserve">466   </w:t>
      </w:r>
    </w:p>
    <w:p w:rsidR="0058045B" w:rsidRPr="008D1E99" w:rsidRDefault="00F24B76" w:rsidP="0058045B">
      <w:pPr>
        <w:shd w:val="clear" w:color="auto" w:fill="FFFFFF"/>
        <w:spacing w:after="0" w:line="240" w:lineRule="auto"/>
        <w:ind w:right="-11"/>
        <w:jc w:val="center"/>
        <w:rPr>
          <w:rFonts w:ascii="Times New Roman" w:hAnsi="Times New Roman"/>
          <w:i/>
          <w:color w:val="000000"/>
          <w:spacing w:val="-2"/>
          <w:sz w:val="24"/>
          <w:szCs w:val="24"/>
        </w:rPr>
      </w:pPr>
      <w:r>
        <w:rPr>
          <w:rFonts w:ascii="Times New Roman" w:hAnsi="Times New Roman"/>
          <w:i/>
          <w:color w:val="000000"/>
          <w:spacing w:val="-2"/>
          <w:sz w:val="24"/>
          <w:szCs w:val="24"/>
        </w:rPr>
        <w:t>(в редакции НПА от 17.10.2018 № 78</w:t>
      </w:r>
      <w:r w:rsidR="003422E8">
        <w:rPr>
          <w:rFonts w:ascii="Times New Roman" w:hAnsi="Times New Roman"/>
          <w:i/>
          <w:color w:val="000000"/>
          <w:spacing w:val="-2"/>
          <w:sz w:val="24"/>
          <w:szCs w:val="24"/>
        </w:rPr>
        <w:t>, от 06.03.2019 № 110</w:t>
      </w:r>
      <w:r>
        <w:rPr>
          <w:rFonts w:ascii="Times New Roman" w:hAnsi="Times New Roman"/>
          <w:i/>
          <w:color w:val="000000"/>
          <w:spacing w:val="-2"/>
          <w:sz w:val="24"/>
          <w:szCs w:val="24"/>
        </w:rPr>
        <w:t>)</w:t>
      </w:r>
      <w:r w:rsidR="0058045B">
        <w:rPr>
          <w:rFonts w:ascii="Times New Roman" w:hAnsi="Times New Roman"/>
          <w:i/>
          <w:color w:val="000000"/>
          <w:spacing w:val="-2"/>
          <w:sz w:val="24"/>
          <w:szCs w:val="24"/>
        </w:rPr>
        <w:t xml:space="preserve"> </w:t>
      </w:r>
      <w:r w:rsidR="0058045B" w:rsidRPr="008D1E99">
        <w:rPr>
          <w:rFonts w:ascii="Times New Roman" w:hAnsi="Times New Roman"/>
          <w:i/>
          <w:color w:val="000000"/>
          <w:spacing w:val="-2"/>
          <w:sz w:val="24"/>
          <w:szCs w:val="24"/>
        </w:rPr>
        <w:t xml:space="preserve">     </w:t>
      </w:r>
    </w:p>
    <w:p w:rsidR="0058045B" w:rsidRPr="008D1E99" w:rsidRDefault="0058045B" w:rsidP="0058045B">
      <w:pPr>
        <w:shd w:val="clear" w:color="auto" w:fill="FFFFFF"/>
        <w:spacing w:after="0" w:line="240" w:lineRule="auto"/>
        <w:ind w:right="-11"/>
        <w:jc w:val="both"/>
        <w:rPr>
          <w:rFonts w:ascii="Times New Roman" w:hAnsi="Times New Roman"/>
          <w:i/>
          <w:color w:val="000000"/>
          <w:spacing w:val="-2"/>
          <w:sz w:val="24"/>
          <w:szCs w:val="24"/>
        </w:rPr>
      </w:pPr>
    </w:p>
    <w:p w:rsidR="0058045B" w:rsidRDefault="0058045B" w:rsidP="0058045B">
      <w:pPr>
        <w:shd w:val="clear" w:color="auto" w:fill="FFFFFF"/>
        <w:spacing w:after="0" w:line="240" w:lineRule="auto"/>
        <w:ind w:right="-11"/>
        <w:jc w:val="both"/>
        <w:rPr>
          <w:rFonts w:ascii="Times New Roman" w:hAnsi="Times New Roman"/>
          <w:b/>
          <w:color w:val="000000"/>
          <w:spacing w:val="-2"/>
          <w:sz w:val="28"/>
          <w:szCs w:val="28"/>
        </w:rPr>
      </w:pPr>
    </w:p>
    <w:p w:rsidR="008D1E99" w:rsidRDefault="002A5D08" w:rsidP="00731AD7">
      <w:pPr>
        <w:shd w:val="clear" w:color="auto" w:fill="FFFFFF"/>
        <w:spacing w:after="0" w:line="240" w:lineRule="auto"/>
        <w:ind w:right="-11"/>
        <w:jc w:val="both"/>
        <w:rPr>
          <w:rFonts w:ascii="Times New Roman" w:hAnsi="Times New Roman"/>
          <w:b/>
          <w:color w:val="000000"/>
          <w:spacing w:val="-2"/>
          <w:sz w:val="28"/>
          <w:szCs w:val="28"/>
        </w:rPr>
      </w:pPr>
      <w:r w:rsidRPr="002A5D08">
        <w:rPr>
          <w:rFonts w:ascii="Times New Roman" w:hAnsi="Times New Roman"/>
          <w:b/>
          <w:color w:val="000000"/>
          <w:spacing w:val="-2"/>
          <w:sz w:val="28"/>
          <w:szCs w:val="28"/>
        </w:rPr>
        <w:t xml:space="preserve">Статья 1. </w:t>
      </w:r>
      <w:r>
        <w:rPr>
          <w:rFonts w:ascii="Times New Roman" w:hAnsi="Times New Roman"/>
          <w:b/>
          <w:color w:val="000000"/>
          <w:spacing w:val="-2"/>
          <w:sz w:val="28"/>
          <w:szCs w:val="28"/>
        </w:rPr>
        <w:t xml:space="preserve">Общие положения. </w:t>
      </w:r>
    </w:p>
    <w:p w:rsidR="003E437E" w:rsidRPr="003E437E" w:rsidRDefault="002A5D08" w:rsidP="003E437E">
      <w:pPr>
        <w:pStyle w:val="1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color w:val="26282F"/>
        </w:rPr>
      </w:pPr>
      <w:r w:rsidRPr="003E437E">
        <w:rPr>
          <w:rFonts w:ascii="Times New Roman" w:hAnsi="Times New Roman" w:cs="Times New Roman"/>
          <w:b w:val="0"/>
          <w:color w:val="000000"/>
          <w:spacing w:val="-2"/>
        </w:rPr>
        <w:t xml:space="preserve">1.1. Настоящий нормативный правовой акт (далее – Положение) разработан на основании Конституции Российской Федерации, Федерального закона от 06.10.2003 г. № 131 – ФЗ «Об общих принципах организации местного самоуправления в Российской Федерации», </w:t>
      </w:r>
      <w:r w:rsidR="003E437E" w:rsidRPr="003E437E">
        <w:rPr>
          <w:rFonts w:ascii="Times New Roman" w:eastAsiaTheme="minorHAnsi" w:hAnsi="Times New Roman" w:cs="Times New Roman"/>
          <w:b w:val="0"/>
          <w:color w:val="26282F"/>
        </w:rPr>
        <w:t>Закона Р</w:t>
      </w:r>
      <w:r w:rsidR="003E437E">
        <w:rPr>
          <w:rFonts w:ascii="Times New Roman" w:eastAsiaTheme="minorHAnsi" w:hAnsi="Times New Roman" w:cs="Times New Roman"/>
          <w:b w:val="0"/>
          <w:color w:val="26282F"/>
        </w:rPr>
        <w:t xml:space="preserve">оссийской </w:t>
      </w:r>
      <w:r w:rsidR="003E437E" w:rsidRPr="003E437E">
        <w:rPr>
          <w:rFonts w:ascii="Times New Roman" w:eastAsiaTheme="minorHAnsi" w:hAnsi="Times New Roman" w:cs="Times New Roman"/>
          <w:b w:val="0"/>
          <w:color w:val="26282F"/>
        </w:rPr>
        <w:t>Ф</w:t>
      </w:r>
      <w:r w:rsidR="003E437E">
        <w:rPr>
          <w:rFonts w:ascii="Times New Roman" w:eastAsiaTheme="minorHAnsi" w:hAnsi="Times New Roman" w:cs="Times New Roman"/>
          <w:b w:val="0"/>
          <w:color w:val="26282F"/>
        </w:rPr>
        <w:t>едерации</w:t>
      </w:r>
      <w:r w:rsidR="003E437E" w:rsidRPr="003E437E">
        <w:rPr>
          <w:rFonts w:ascii="Times New Roman" w:eastAsiaTheme="minorHAnsi" w:hAnsi="Times New Roman" w:cs="Times New Roman"/>
          <w:b w:val="0"/>
          <w:color w:val="26282F"/>
        </w:rPr>
        <w:t xml:space="preserve"> от </w:t>
      </w:r>
      <w:r w:rsidR="003E437E">
        <w:rPr>
          <w:rFonts w:ascii="Times New Roman" w:eastAsiaTheme="minorHAnsi" w:hAnsi="Times New Roman" w:cs="Times New Roman"/>
          <w:b w:val="0"/>
          <w:color w:val="26282F"/>
        </w:rPr>
        <w:t>0</w:t>
      </w:r>
      <w:r w:rsidR="003E437E" w:rsidRPr="003E437E">
        <w:rPr>
          <w:rFonts w:ascii="Times New Roman" w:eastAsiaTheme="minorHAnsi" w:hAnsi="Times New Roman" w:cs="Times New Roman"/>
          <w:b w:val="0"/>
          <w:color w:val="26282F"/>
        </w:rPr>
        <w:t>9</w:t>
      </w:r>
      <w:r w:rsidR="003E437E">
        <w:rPr>
          <w:rFonts w:ascii="Times New Roman" w:eastAsiaTheme="minorHAnsi" w:hAnsi="Times New Roman" w:cs="Times New Roman"/>
          <w:b w:val="0"/>
          <w:color w:val="26282F"/>
        </w:rPr>
        <w:t>.10.</w:t>
      </w:r>
      <w:r w:rsidR="003E437E" w:rsidRPr="003E437E">
        <w:rPr>
          <w:rFonts w:ascii="Times New Roman" w:eastAsiaTheme="minorHAnsi" w:hAnsi="Times New Roman" w:cs="Times New Roman"/>
          <w:b w:val="0"/>
          <w:color w:val="26282F"/>
        </w:rPr>
        <w:t xml:space="preserve">1992 г. N 3612-I </w:t>
      </w:r>
      <w:r w:rsidR="003E437E">
        <w:rPr>
          <w:rFonts w:ascii="Times New Roman" w:eastAsiaTheme="minorHAnsi" w:hAnsi="Times New Roman" w:cs="Times New Roman"/>
          <w:b w:val="0"/>
          <w:color w:val="26282F"/>
        </w:rPr>
        <w:t>«</w:t>
      </w:r>
      <w:r w:rsidR="003E437E" w:rsidRPr="003E437E">
        <w:rPr>
          <w:rFonts w:ascii="Times New Roman" w:eastAsiaTheme="minorHAnsi" w:hAnsi="Times New Roman" w:cs="Times New Roman"/>
          <w:b w:val="0"/>
          <w:color w:val="26282F"/>
        </w:rPr>
        <w:t>Основы законодательства Российской Федерации о культуре</w:t>
      </w:r>
      <w:r w:rsidR="003E437E">
        <w:rPr>
          <w:rFonts w:ascii="Times New Roman" w:eastAsiaTheme="minorHAnsi" w:hAnsi="Times New Roman" w:cs="Times New Roman"/>
          <w:b w:val="0"/>
          <w:color w:val="26282F"/>
        </w:rPr>
        <w:t>».</w:t>
      </w:r>
    </w:p>
    <w:p w:rsidR="002A5D08" w:rsidRDefault="002A5D08" w:rsidP="00731AD7">
      <w:pPr>
        <w:shd w:val="clear" w:color="auto" w:fill="FFFFFF"/>
        <w:spacing w:after="0" w:line="240" w:lineRule="auto"/>
        <w:ind w:right="-11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1.2. Положение регламентирует принятие решения об установке, порядок установки и эксплуатации мемориальных досок на территории Елизовского муниципального района.</w:t>
      </w:r>
    </w:p>
    <w:p w:rsidR="00FE49CF" w:rsidRDefault="002A5D08" w:rsidP="00731AD7">
      <w:pPr>
        <w:shd w:val="clear" w:color="auto" w:fill="FFFFFF"/>
        <w:spacing w:after="0" w:line="240" w:lineRule="auto"/>
        <w:ind w:right="-11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1.3. Мемориальная доска – плита, как правило, из мрамора, гранита и аналогичных материалов, чаще всего с изображением, содержит информацию  </w:t>
      </w:r>
      <w:r w:rsidR="0086582D">
        <w:rPr>
          <w:rFonts w:ascii="Times New Roman" w:hAnsi="Times New Roman"/>
          <w:color w:val="000000"/>
          <w:spacing w:val="-2"/>
          <w:sz w:val="28"/>
          <w:szCs w:val="28"/>
        </w:rPr>
        <w:t>о каком – либо лице или событии</w:t>
      </w:r>
      <w:r w:rsidR="00FE49CF">
        <w:rPr>
          <w:rFonts w:ascii="Times New Roman" w:hAnsi="Times New Roman"/>
          <w:color w:val="000000"/>
          <w:spacing w:val="-2"/>
          <w:sz w:val="28"/>
          <w:szCs w:val="28"/>
        </w:rPr>
        <w:t xml:space="preserve">. </w:t>
      </w:r>
    </w:p>
    <w:p w:rsidR="00FE49CF" w:rsidRDefault="00FE49CF" w:rsidP="00731AD7">
      <w:pPr>
        <w:shd w:val="clear" w:color="auto" w:fill="FFFFFF"/>
        <w:spacing w:after="0" w:line="240" w:lineRule="auto"/>
        <w:ind w:right="-11"/>
        <w:jc w:val="both"/>
        <w:rPr>
          <w:rFonts w:ascii="Times New Roman" w:hAnsi="Times New Roman"/>
          <w:b/>
          <w:color w:val="000000"/>
          <w:spacing w:val="-2"/>
          <w:sz w:val="28"/>
          <w:szCs w:val="28"/>
        </w:rPr>
      </w:pPr>
    </w:p>
    <w:p w:rsidR="00EE038F" w:rsidRDefault="00E64E94" w:rsidP="00731AD7">
      <w:pPr>
        <w:shd w:val="clear" w:color="auto" w:fill="FFFFFF"/>
        <w:spacing w:after="0" w:line="240" w:lineRule="auto"/>
        <w:ind w:right="-11"/>
        <w:jc w:val="both"/>
        <w:rPr>
          <w:rFonts w:ascii="Times New Roman" w:hAnsi="Times New Roman"/>
          <w:b/>
          <w:sz w:val="28"/>
          <w:szCs w:val="28"/>
        </w:rPr>
      </w:pPr>
      <w:r w:rsidRPr="00EE038F">
        <w:rPr>
          <w:rFonts w:ascii="Times New Roman" w:hAnsi="Times New Roman"/>
          <w:b/>
          <w:color w:val="000000"/>
          <w:spacing w:val="-2"/>
          <w:sz w:val="28"/>
          <w:szCs w:val="28"/>
        </w:rPr>
        <w:t xml:space="preserve">Статья 2. </w:t>
      </w:r>
      <w:r w:rsidR="00EE038F" w:rsidRPr="00EE038F">
        <w:rPr>
          <w:rFonts w:ascii="Times New Roman" w:hAnsi="Times New Roman"/>
          <w:b/>
          <w:sz w:val="28"/>
          <w:szCs w:val="28"/>
        </w:rPr>
        <w:t>Порядок рассмотрения вопросов об увековеч</w:t>
      </w:r>
      <w:r w:rsidR="00BB6EA8">
        <w:rPr>
          <w:rFonts w:ascii="Times New Roman" w:hAnsi="Times New Roman"/>
          <w:b/>
          <w:sz w:val="28"/>
          <w:szCs w:val="28"/>
        </w:rPr>
        <w:t>е</w:t>
      </w:r>
      <w:r w:rsidR="00EE038F" w:rsidRPr="00EE038F">
        <w:rPr>
          <w:rFonts w:ascii="Times New Roman" w:hAnsi="Times New Roman"/>
          <w:b/>
          <w:sz w:val="28"/>
          <w:szCs w:val="28"/>
        </w:rPr>
        <w:t xml:space="preserve">нии памяти. </w:t>
      </w:r>
    </w:p>
    <w:p w:rsidR="00444672" w:rsidRPr="00EE038F" w:rsidRDefault="00444672" w:rsidP="00731AD7">
      <w:pPr>
        <w:shd w:val="clear" w:color="auto" w:fill="FFFFFF"/>
        <w:spacing w:after="0" w:line="240" w:lineRule="auto"/>
        <w:ind w:right="-11"/>
        <w:jc w:val="both"/>
        <w:rPr>
          <w:rFonts w:ascii="Times New Roman" w:hAnsi="Times New Roman"/>
          <w:b/>
          <w:sz w:val="28"/>
          <w:szCs w:val="28"/>
        </w:rPr>
      </w:pPr>
    </w:p>
    <w:p w:rsidR="00EE038F" w:rsidRPr="00AC0309" w:rsidRDefault="00EE038F" w:rsidP="00731AD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</w:t>
      </w:r>
      <w:r w:rsidRPr="00AC0309">
        <w:rPr>
          <w:rFonts w:ascii="Times New Roman" w:hAnsi="Times New Roman"/>
          <w:sz w:val="28"/>
          <w:szCs w:val="28"/>
        </w:rPr>
        <w:t>Решение об установке мемориальной доски принимается Думой Елизовского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(далее – Дума ЕМР)</w:t>
      </w:r>
      <w:r w:rsidRPr="00AC0309">
        <w:rPr>
          <w:rFonts w:ascii="Times New Roman" w:hAnsi="Times New Roman"/>
          <w:sz w:val="28"/>
          <w:szCs w:val="28"/>
        </w:rPr>
        <w:t xml:space="preserve">. </w:t>
      </w:r>
    </w:p>
    <w:p w:rsidR="00EE038F" w:rsidRPr="00AC0309" w:rsidRDefault="00EE038F" w:rsidP="00731AD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</w:t>
      </w:r>
      <w:r w:rsidRPr="00AC0309">
        <w:rPr>
          <w:rFonts w:ascii="Times New Roman" w:hAnsi="Times New Roman"/>
          <w:sz w:val="28"/>
          <w:szCs w:val="28"/>
        </w:rPr>
        <w:t xml:space="preserve">Документы, указанные в </w:t>
      </w:r>
      <w:r>
        <w:rPr>
          <w:rFonts w:ascii="Times New Roman" w:hAnsi="Times New Roman"/>
          <w:sz w:val="28"/>
          <w:szCs w:val="28"/>
        </w:rPr>
        <w:t>пункте 3.2. статьи 3</w:t>
      </w:r>
      <w:r w:rsidRPr="00AC0309">
        <w:rPr>
          <w:rFonts w:ascii="Times New Roman" w:hAnsi="Times New Roman"/>
          <w:sz w:val="28"/>
          <w:szCs w:val="28"/>
        </w:rPr>
        <w:t xml:space="preserve"> пред</w:t>
      </w:r>
      <w:r w:rsidR="00BB6EA8">
        <w:rPr>
          <w:rFonts w:ascii="Times New Roman" w:hAnsi="Times New Roman"/>
          <w:sz w:val="28"/>
          <w:szCs w:val="28"/>
        </w:rPr>
        <w:t>о</w:t>
      </w:r>
      <w:r w:rsidRPr="00AC0309">
        <w:rPr>
          <w:rFonts w:ascii="Times New Roman" w:hAnsi="Times New Roman"/>
          <w:sz w:val="28"/>
          <w:szCs w:val="28"/>
        </w:rPr>
        <w:t xml:space="preserve">ставляются на имя Главы </w:t>
      </w:r>
      <w:r w:rsidR="00494697">
        <w:rPr>
          <w:rFonts w:ascii="Times New Roman" w:hAnsi="Times New Roman"/>
          <w:sz w:val="28"/>
          <w:szCs w:val="28"/>
        </w:rPr>
        <w:t xml:space="preserve">Елизовского муниципального </w:t>
      </w:r>
      <w:r w:rsidRPr="00AC0309">
        <w:rPr>
          <w:rFonts w:ascii="Times New Roman" w:hAnsi="Times New Roman"/>
          <w:sz w:val="28"/>
          <w:szCs w:val="28"/>
        </w:rPr>
        <w:t>района</w:t>
      </w:r>
      <w:r w:rsidR="00494697">
        <w:rPr>
          <w:rFonts w:ascii="Times New Roman" w:hAnsi="Times New Roman"/>
          <w:sz w:val="28"/>
          <w:szCs w:val="28"/>
        </w:rPr>
        <w:t xml:space="preserve"> (далее – Глава района)</w:t>
      </w:r>
      <w:r w:rsidRPr="00AC0309">
        <w:rPr>
          <w:rFonts w:ascii="Times New Roman" w:hAnsi="Times New Roman"/>
          <w:sz w:val="28"/>
          <w:szCs w:val="28"/>
        </w:rPr>
        <w:t xml:space="preserve">. </w:t>
      </w:r>
    </w:p>
    <w:p w:rsidR="00EE038F" w:rsidRPr="00AC0309" w:rsidRDefault="00EE038F" w:rsidP="00731AD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 </w:t>
      </w:r>
      <w:r w:rsidRPr="00AC0309">
        <w:rPr>
          <w:rFonts w:ascii="Times New Roman" w:hAnsi="Times New Roman"/>
          <w:sz w:val="28"/>
          <w:szCs w:val="28"/>
        </w:rPr>
        <w:t>Глава района в течение десяти рабочих дней с момента поступления передает их на рассмотрение Комиссии по присвоению звания «Почетный житель Елизовского района», по увековеч</w:t>
      </w:r>
      <w:r w:rsidR="00BB6EA8">
        <w:rPr>
          <w:rFonts w:ascii="Times New Roman" w:hAnsi="Times New Roman"/>
          <w:sz w:val="28"/>
          <w:szCs w:val="28"/>
        </w:rPr>
        <w:t>е</w:t>
      </w:r>
      <w:r w:rsidRPr="00AC0309">
        <w:rPr>
          <w:rFonts w:ascii="Times New Roman" w:hAnsi="Times New Roman"/>
          <w:sz w:val="28"/>
          <w:szCs w:val="28"/>
        </w:rPr>
        <w:t>нию памяти известных граждан, присвоению названий улицам, переименованию улиц и площадей</w:t>
      </w:r>
      <w:r>
        <w:rPr>
          <w:rFonts w:ascii="Times New Roman" w:hAnsi="Times New Roman"/>
          <w:sz w:val="28"/>
          <w:szCs w:val="28"/>
        </w:rPr>
        <w:t xml:space="preserve"> (далее – Комиссия)</w:t>
      </w:r>
      <w:r w:rsidRPr="00AC0309">
        <w:rPr>
          <w:rFonts w:ascii="Times New Roman" w:hAnsi="Times New Roman"/>
          <w:sz w:val="28"/>
          <w:szCs w:val="28"/>
        </w:rPr>
        <w:t xml:space="preserve">. </w:t>
      </w:r>
    </w:p>
    <w:p w:rsidR="00EE038F" w:rsidRPr="00AC0309" w:rsidRDefault="00EE038F" w:rsidP="00731AD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 </w:t>
      </w:r>
      <w:r w:rsidRPr="00AC0309">
        <w:rPr>
          <w:rFonts w:ascii="Times New Roman" w:hAnsi="Times New Roman"/>
          <w:sz w:val="28"/>
          <w:szCs w:val="28"/>
        </w:rPr>
        <w:t xml:space="preserve">Комиссия рассматривает документы не позднее 30 рабочих дней с момента их поступления в </w:t>
      </w:r>
      <w:r w:rsidR="00407258">
        <w:rPr>
          <w:rFonts w:ascii="Times New Roman" w:hAnsi="Times New Roman"/>
          <w:sz w:val="28"/>
          <w:szCs w:val="28"/>
        </w:rPr>
        <w:t>К</w:t>
      </w:r>
      <w:r w:rsidRPr="00AC0309">
        <w:rPr>
          <w:rFonts w:ascii="Times New Roman" w:hAnsi="Times New Roman"/>
          <w:sz w:val="28"/>
          <w:szCs w:val="28"/>
        </w:rPr>
        <w:t>омиссию. По итогам рассмотрения документов принимается одно из следующих решений:</w:t>
      </w:r>
    </w:p>
    <w:p w:rsidR="00EE038F" w:rsidRPr="00AC0309" w:rsidRDefault="00EE038F" w:rsidP="00731A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C0309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рекомендовать </w:t>
      </w:r>
      <w:r w:rsidRPr="00AC0309">
        <w:rPr>
          <w:rFonts w:ascii="Times New Roman" w:hAnsi="Times New Roman"/>
          <w:sz w:val="28"/>
          <w:szCs w:val="28"/>
        </w:rPr>
        <w:t xml:space="preserve">Думе ЕМР  </w:t>
      </w:r>
      <w:r>
        <w:rPr>
          <w:rFonts w:ascii="Times New Roman" w:hAnsi="Times New Roman"/>
          <w:sz w:val="28"/>
          <w:szCs w:val="28"/>
        </w:rPr>
        <w:t>поддержать ходатайство</w:t>
      </w:r>
      <w:r w:rsidRPr="00AC0309">
        <w:rPr>
          <w:rFonts w:ascii="Times New Roman" w:hAnsi="Times New Roman"/>
          <w:sz w:val="28"/>
          <w:szCs w:val="28"/>
        </w:rPr>
        <w:t xml:space="preserve"> об установке мемориальной доски;</w:t>
      </w:r>
    </w:p>
    <w:p w:rsidR="00EE038F" w:rsidRDefault="00EE038F" w:rsidP="00731A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C0309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рекомендовать Думе ЕМР </w:t>
      </w:r>
      <w:r w:rsidRPr="00AC0309">
        <w:rPr>
          <w:rFonts w:ascii="Times New Roman" w:hAnsi="Times New Roman"/>
          <w:sz w:val="28"/>
          <w:szCs w:val="28"/>
        </w:rPr>
        <w:t>отклонить ходатайство</w:t>
      </w:r>
      <w:r>
        <w:rPr>
          <w:rFonts w:ascii="Times New Roman" w:hAnsi="Times New Roman"/>
          <w:sz w:val="28"/>
          <w:szCs w:val="28"/>
        </w:rPr>
        <w:t xml:space="preserve"> об установке мемориальной доски (с направлением </w:t>
      </w:r>
      <w:r w:rsidRPr="00AC0309">
        <w:rPr>
          <w:rFonts w:ascii="Times New Roman" w:hAnsi="Times New Roman"/>
          <w:sz w:val="28"/>
          <w:szCs w:val="28"/>
        </w:rPr>
        <w:t>мотивированн</w:t>
      </w:r>
      <w:r>
        <w:rPr>
          <w:rFonts w:ascii="Times New Roman" w:hAnsi="Times New Roman"/>
          <w:sz w:val="28"/>
          <w:szCs w:val="28"/>
        </w:rPr>
        <w:t>ого</w:t>
      </w:r>
      <w:r w:rsidRPr="00AC03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обоснования)</w:t>
      </w:r>
      <w:r w:rsidRPr="00AC0309">
        <w:rPr>
          <w:rFonts w:ascii="Times New Roman" w:hAnsi="Times New Roman"/>
          <w:sz w:val="28"/>
          <w:szCs w:val="28"/>
        </w:rPr>
        <w:t>.</w:t>
      </w:r>
    </w:p>
    <w:p w:rsidR="00EE038F" w:rsidRDefault="00EE038F" w:rsidP="00731A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Основаниями для отклонения ходатайства являются: подача недостоверных сведений, в том числе о достижениях и заслугах лица, память которого предлагается увековечить; подлог и фальсификация документов; </w:t>
      </w:r>
      <w:r>
        <w:rPr>
          <w:rFonts w:ascii="Times New Roman" w:hAnsi="Times New Roman"/>
          <w:sz w:val="28"/>
          <w:szCs w:val="28"/>
        </w:rPr>
        <w:lastRenderedPageBreak/>
        <w:t>предоставление документов с нарушением требований, предусмотренных пунктом 3.2.  статьи 3.</w:t>
      </w:r>
    </w:p>
    <w:p w:rsidR="00EE038F" w:rsidRPr="00AC0309" w:rsidRDefault="00EE038F" w:rsidP="00731AD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2.5. Решение К</w:t>
      </w:r>
      <w:r w:rsidRPr="00AC0309">
        <w:rPr>
          <w:rFonts w:ascii="Times New Roman" w:hAnsi="Times New Roman"/>
          <w:sz w:val="28"/>
          <w:szCs w:val="28"/>
        </w:rPr>
        <w:t xml:space="preserve">омиссии носит рекомендательный характер. </w:t>
      </w:r>
    </w:p>
    <w:p w:rsidR="00EE038F" w:rsidRPr="003F67AB" w:rsidRDefault="00D20E3E" w:rsidP="00731AD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i/>
          <w:sz w:val="28"/>
          <w:szCs w:val="28"/>
          <w:u w:val="single"/>
        </w:rPr>
      </w:pPr>
      <w:r w:rsidRPr="003F67AB">
        <w:rPr>
          <w:rFonts w:ascii="Times New Roman" w:hAnsi="Times New Roman"/>
          <w:i/>
          <w:sz w:val="28"/>
          <w:szCs w:val="28"/>
        </w:rPr>
        <w:t xml:space="preserve"> </w:t>
      </w:r>
      <w:r w:rsidR="00EE038F" w:rsidRPr="003F67AB">
        <w:rPr>
          <w:rFonts w:ascii="Times New Roman" w:hAnsi="Times New Roman"/>
          <w:sz w:val="28"/>
          <w:szCs w:val="28"/>
        </w:rPr>
        <w:t>2.6.</w:t>
      </w:r>
      <w:r w:rsidR="00EE038F" w:rsidRPr="003F67AB">
        <w:rPr>
          <w:rFonts w:ascii="Times New Roman" w:hAnsi="Times New Roman"/>
          <w:i/>
          <w:sz w:val="28"/>
          <w:szCs w:val="28"/>
        </w:rPr>
        <w:t xml:space="preserve">  </w:t>
      </w:r>
      <w:r w:rsidR="003F67AB">
        <w:rPr>
          <w:rFonts w:ascii="Times New Roman" w:hAnsi="Times New Roman"/>
          <w:i/>
          <w:sz w:val="28"/>
          <w:szCs w:val="28"/>
        </w:rPr>
        <w:t>Пункт исключен НПА от 17</w:t>
      </w:r>
      <w:r w:rsidR="003F67AB" w:rsidRPr="003F67AB">
        <w:rPr>
          <w:rFonts w:ascii="Times New Roman" w:hAnsi="Times New Roman"/>
          <w:i/>
          <w:sz w:val="28"/>
          <w:szCs w:val="28"/>
        </w:rPr>
        <w:t>.</w:t>
      </w:r>
      <w:r w:rsidR="003F67AB">
        <w:rPr>
          <w:rFonts w:ascii="Times New Roman" w:hAnsi="Times New Roman"/>
          <w:i/>
          <w:sz w:val="28"/>
          <w:szCs w:val="28"/>
        </w:rPr>
        <w:t>10.</w:t>
      </w:r>
      <w:r w:rsidR="003F67AB" w:rsidRPr="003F67AB">
        <w:rPr>
          <w:rFonts w:ascii="Times New Roman" w:hAnsi="Times New Roman"/>
          <w:i/>
          <w:sz w:val="28"/>
          <w:szCs w:val="28"/>
        </w:rPr>
        <w:t>2018 № 78</w:t>
      </w:r>
      <w:r w:rsidR="00EE038F" w:rsidRPr="003F67AB">
        <w:rPr>
          <w:rFonts w:ascii="Times New Roman" w:hAnsi="Times New Roman"/>
          <w:i/>
          <w:sz w:val="28"/>
          <w:szCs w:val="28"/>
        </w:rPr>
        <w:t xml:space="preserve"> </w:t>
      </w:r>
    </w:p>
    <w:p w:rsidR="00FE49CF" w:rsidRPr="00AC0309" w:rsidRDefault="00FE49CF" w:rsidP="00D20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2.7. </w:t>
      </w:r>
      <w:r w:rsidRPr="00AC0309">
        <w:rPr>
          <w:rFonts w:ascii="Times New Roman" w:hAnsi="Times New Roman"/>
          <w:sz w:val="28"/>
          <w:szCs w:val="28"/>
        </w:rPr>
        <w:t xml:space="preserve">В случае отклонения сессией ходатайства об установке мемориальной доски Дума ЕМР направляет информацию об этом ходатайствующей стороне. </w:t>
      </w:r>
    </w:p>
    <w:p w:rsidR="00FE49CF" w:rsidRPr="00AC0309" w:rsidRDefault="00FE49CF" w:rsidP="00731A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C0309">
        <w:rPr>
          <w:rFonts w:ascii="Times New Roman" w:hAnsi="Times New Roman"/>
          <w:sz w:val="28"/>
          <w:szCs w:val="28"/>
        </w:rPr>
        <w:t>Повторные ходатайства в отношении одного и того же события или лица(лиц) рассматриваются не ранее чем через год.</w:t>
      </w:r>
    </w:p>
    <w:p w:rsidR="00FE49CF" w:rsidRPr="0094740A" w:rsidRDefault="00FE49CF" w:rsidP="00731AD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sz w:val="32"/>
          <w:szCs w:val="32"/>
        </w:rPr>
      </w:pPr>
    </w:p>
    <w:p w:rsidR="00EE038F" w:rsidRPr="00BB5ADF" w:rsidRDefault="00EE038F" w:rsidP="00731AD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BB5ADF">
        <w:rPr>
          <w:rFonts w:ascii="Times New Roman" w:hAnsi="Times New Roman"/>
          <w:b/>
          <w:sz w:val="28"/>
          <w:szCs w:val="28"/>
        </w:rPr>
        <w:t xml:space="preserve">Статья </w:t>
      </w:r>
      <w:r>
        <w:rPr>
          <w:rFonts w:ascii="Times New Roman" w:hAnsi="Times New Roman"/>
          <w:b/>
          <w:sz w:val="28"/>
          <w:szCs w:val="28"/>
        </w:rPr>
        <w:t>3</w:t>
      </w:r>
      <w:r w:rsidRPr="00BB5ADF">
        <w:rPr>
          <w:rFonts w:ascii="Times New Roman" w:hAnsi="Times New Roman"/>
          <w:b/>
          <w:sz w:val="28"/>
          <w:szCs w:val="28"/>
        </w:rPr>
        <w:t xml:space="preserve">. Перечень документов </w:t>
      </w:r>
      <w:r w:rsidR="003E437E">
        <w:rPr>
          <w:rFonts w:ascii="Times New Roman" w:hAnsi="Times New Roman"/>
          <w:b/>
          <w:sz w:val="28"/>
          <w:szCs w:val="28"/>
        </w:rPr>
        <w:t>для</w:t>
      </w:r>
      <w:r w:rsidRPr="00BB5ADF">
        <w:rPr>
          <w:rFonts w:ascii="Times New Roman" w:hAnsi="Times New Roman"/>
          <w:b/>
          <w:sz w:val="28"/>
          <w:szCs w:val="28"/>
        </w:rPr>
        <w:t xml:space="preserve"> принятия решения об установке мемориальных досок. </w:t>
      </w:r>
    </w:p>
    <w:p w:rsidR="00EE038F" w:rsidRPr="00AC0309" w:rsidRDefault="00EE038F" w:rsidP="00731AD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EE038F" w:rsidRPr="00AC0309" w:rsidRDefault="00EE038F" w:rsidP="00731AD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</w:t>
      </w:r>
      <w:r w:rsidRPr="00AC0309">
        <w:rPr>
          <w:rFonts w:ascii="Times New Roman" w:hAnsi="Times New Roman"/>
          <w:sz w:val="28"/>
          <w:szCs w:val="28"/>
        </w:rPr>
        <w:t>Ходатайствовать об установлении мемориальной доски имеют право:</w:t>
      </w:r>
    </w:p>
    <w:p w:rsidR="00EE038F" w:rsidRPr="00AC0309" w:rsidRDefault="00EE038F" w:rsidP="00731AD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AC0309">
        <w:rPr>
          <w:rFonts w:ascii="Times New Roman" w:hAnsi="Times New Roman"/>
          <w:sz w:val="28"/>
          <w:szCs w:val="28"/>
        </w:rPr>
        <w:t>- депутаты Думы ЕМР в количестве не менее 7 человек;</w:t>
      </w:r>
    </w:p>
    <w:p w:rsidR="00EE038F" w:rsidRPr="00AC0309" w:rsidRDefault="00EE038F" w:rsidP="00731AD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AC0309">
        <w:rPr>
          <w:rFonts w:ascii="Times New Roman" w:hAnsi="Times New Roman"/>
          <w:sz w:val="28"/>
          <w:szCs w:val="28"/>
        </w:rPr>
        <w:t xml:space="preserve">- органы местного самоуправления Елизовского муниципального района и поселений, входящих в состав Елизовского муниципального района; </w:t>
      </w:r>
    </w:p>
    <w:p w:rsidR="00EE038F" w:rsidRPr="00AC0309" w:rsidRDefault="00EE038F" w:rsidP="00731AD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AC0309">
        <w:rPr>
          <w:rFonts w:ascii="Times New Roman" w:hAnsi="Times New Roman"/>
          <w:sz w:val="28"/>
          <w:szCs w:val="28"/>
        </w:rPr>
        <w:t xml:space="preserve">- коллективы организаций численностью не менее </w:t>
      </w:r>
      <w:r w:rsidR="003E437E">
        <w:rPr>
          <w:rFonts w:ascii="Times New Roman" w:hAnsi="Times New Roman"/>
          <w:sz w:val="28"/>
          <w:szCs w:val="28"/>
        </w:rPr>
        <w:t>50</w:t>
      </w:r>
      <w:r w:rsidRPr="00AC0309">
        <w:rPr>
          <w:rFonts w:ascii="Times New Roman" w:hAnsi="Times New Roman"/>
          <w:sz w:val="28"/>
          <w:szCs w:val="28"/>
        </w:rPr>
        <w:t xml:space="preserve"> человек, группы граждан, коллективов, общественных объединений, представляющих такое же или большее число граждан. </w:t>
      </w:r>
    </w:p>
    <w:p w:rsidR="00EE038F" w:rsidRPr="00AC0309" w:rsidRDefault="00EE038F" w:rsidP="00731AD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 </w:t>
      </w:r>
      <w:r w:rsidRPr="00AC0309">
        <w:rPr>
          <w:rFonts w:ascii="Times New Roman" w:hAnsi="Times New Roman"/>
          <w:sz w:val="28"/>
          <w:szCs w:val="28"/>
        </w:rPr>
        <w:t>Перечень документов</w:t>
      </w:r>
      <w:r>
        <w:rPr>
          <w:rFonts w:ascii="Times New Roman" w:hAnsi="Times New Roman"/>
          <w:sz w:val="28"/>
          <w:szCs w:val="28"/>
        </w:rPr>
        <w:t xml:space="preserve"> пред</w:t>
      </w:r>
      <w:r w:rsidR="00BB6EA8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ставляемых Главе района</w:t>
      </w:r>
      <w:r w:rsidRPr="00AC0309">
        <w:rPr>
          <w:rFonts w:ascii="Times New Roman" w:hAnsi="Times New Roman"/>
          <w:sz w:val="28"/>
          <w:szCs w:val="28"/>
        </w:rPr>
        <w:t>:</w:t>
      </w:r>
    </w:p>
    <w:p w:rsidR="00EE038F" w:rsidRDefault="00EE038F" w:rsidP="00731AD7">
      <w:pPr>
        <w:pStyle w:val="tex2st"/>
        <w:numPr>
          <w:ilvl w:val="0"/>
          <w:numId w:val="1"/>
        </w:numPr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AC0309">
        <w:rPr>
          <w:color w:val="222222"/>
          <w:sz w:val="28"/>
          <w:szCs w:val="28"/>
        </w:rPr>
        <w:t>- ходатайство;</w:t>
      </w:r>
    </w:p>
    <w:p w:rsidR="00EE038F" w:rsidRPr="000E2FD6" w:rsidRDefault="00EE038F" w:rsidP="00731AD7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2222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E2FD6">
        <w:rPr>
          <w:rFonts w:ascii="Times New Roman" w:hAnsi="Times New Roman"/>
          <w:sz w:val="28"/>
          <w:szCs w:val="28"/>
        </w:rPr>
        <w:t xml:space="preserve">выписка из протокола собрания трудового коллектива о возбуждении ходатайства об увековечении памяти в случае инициирования ходатайства </w:t>
      </w:r>
      <w:r>
        <w:rPr>
          <w:rFonts w:ascii="Times New Roman" w:hAnsi="Times New Roman"/>
          <w:sz w:val="28"/>
          <w:szCs w:val="28"/>
        </w:rPr>
        <w:t>лицами, указанными в абзаце 4 пункта 3.1 статьи 3</w:t>
      </w:r>
      <w:r w:rsidRPr="000E2FD6">
        <w:rPr>
          <w:rFonts w:ascii="Times New Roman" w:hAnsi="Times New Roman"/>
          <w:sz w:val="28"/>
          <w:szCs w:val="28"/>
        </w:rPr>
        <w:t>;</w:t>
      </w:r>
    </w:p>
    <w:p w:rsidR="00EE038F" w:rsidRPr="00AC0309" w:rsidRDefault="00EE038F" w:rsidP="00731AD7">
      <w:pPr>
        <w:pStyle w:val="tex2st"/>
        <w:numPr>
          <w:ilvl w:val="0"/>
          <w:numId w:val="1"/>
        </w:numPr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AC0309">
        <w:rPr>
          <w:color w:val="222222"/>
          <w:sz w:val="28"/>
          <w:szCs w:val="28"/>
        </w:rPr>
        <w:t>- историческую или историко-биографическую справку;</w:t>
      </w:r>
    </w:p>
    <w:p w:rsidR="00EE038F" w:rsidRPr="00444672" w:rsidRDefault="00EE038F" w:rsidP="00731AD7">
      <w:pPr>
        <w:pStyle w:val="tex2st"/>
        <w:numPr>
          <w:ilvl w:val="0"/>
          <w:numId w:val="1"/>
        </w:numPr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444672">
        <w:rPr>
          <w:color w:val="222222"/>
          <w:sz w:val="28"/>
          <w:szCs w:val="28"/>
        </w:rPr>
        <w:t>- предложения по тексту надписи на памятной (мемориальной) доске, адресу и месту ее установки;</w:t>
      </w:r>
    </w:p>
    <w:p w:rsidR="00EE038F" w:rsidRPr="00AC0309" w:rsidRDefault="00EE038F" w:rsidP="00731AD7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</w:rPr>
      </w:pPr>
      <w:r w:rsidRPr="00AC0309">
        <w:rPr>
          <w:rFonts w:ascii="Times New Roman" w:eastAsia="Arial Unicode MS" w:hAnsi="Times New Roman"/>
          <w:sz w:val="28"/>
          <w:szCs w:val="28"/>
        </w:rPr>
        <w:t xml:space="preserve">- </w:t>
      </w:r>
      <w:proofErr w:type="spellStart"/>
      <w:r w:rsidRPr="00AC0309">
        <w:rPr>
          <w:rFonts w:ascii="Times New Roman" w:eastAsia="Arial Unicode MS" w:hAnsi="Times New Roman"/>
          <w:sz w:val="28"/>
          <w:szCs w:val="28"/>
        </w:rPr>
        <w:t>фотофиксация</w:t>
      </w:r>
      <w:proofErr w:type="spellEnd"/>
      <w:r w:rsidRPr="00AC0309">
        <w:rPr>
          <w:rFonts w:ascii="Times New Roman" w:eastAsia="Arial Unicode MS" w:hAnsi="Times New Roman"/>
          <w:sz w:val="28"/>
          <w:szCs w:val="28"/>
        </w:rPr>
        <w:t xml:space="preserve"> места установки мемориальной доски;</w:t>
      </w:r>
    </w:p>
    <w:p w:rsidR="00EE038F" w:rsidRPr="00444672" w:rsidRDefault="00EE038F" w:rsidP="00731AD7">
      <w:pPr>
        <w:pStyle w:val="tex2st"/>
        <w:numPr>
          <w:ilvl w:val="0"/>
          <w:numId w:val="1"/>
        </w:numPr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444672">
        <w:rPr>
          <w:color w:val="222222"/>
          <w:sz w:val="28"/>
          <w:szCs w:val="28"/>
        </w:rPr>
        <w:t>- источники финансирования работ по проектированию, изготовлению, установке и обеспечению торжественного открытия памятной (мемориальной) доски, а также дальнейшего ее содержания.</w:t>
      </w:r>
    </w:p>
    <w:p w:rsidR="00EE038F" w:rsidRPr="00AC0309" w:rsidRDefault="00EE038F" w:rsidP="00731AD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C03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письменное обязательство ходатайствующей стороны о финансировании работ по проектированию, изготовлению, установке мемориальной доски;</w:t>
      </w:r>
    </w:p>
    <w:p w:rsidR="00EE038F" w:rsidRPr="00A555C7" w:rsidRDefault="00EE038F" w:rsidP="00731AD7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55C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согласие собственника на установку мемориальной доски или </w:t>
      </w:r>
      <w:r w:rsidRPr="00A555C7">
        <w:rPr>
          <w:rFonts w:ascii="Times New Roman" w:hAnsi="Times New Roman"/>
          <w:sz w:val="28"/>
          <w:szCs w:val="28"/>
        </w:rPr>
        <w:t>согласия лица, которому здание, сооружение принадлежит на ином вещном праве.</w:t>
      </w:r>
    </w:p>
    <w:p w:rsidR="00EE038F" w:rsidRDefault="00EE038F" w:rsidP="00731AD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EE038F" w:rsidRDefault="00EE038F" w:rsidP="00731AD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EE038F">
        <w:rPr>
          <w:rFonts w:ascii="Times New Roman" w:hAnsi="Times New Roman"/>
          <w:b/>
          <w:sz w:val="28"/>
          <w:szCs w:val="28"/>
        </w:rPr>
        <w:t>Статья 4.  Основания для принятия решения об увековеч</w:t>
      </w:r>
      <w:r w:rsidR="00BB6EA8">
        <w:rPr>
          <w:rFonts w:ascii="Times New Roman" w:hAnsi="Times New Roman"/>
          <w:b/>
          <w:sz w:val="28"/>
          <w:szCs w:val="28"/>
        </w:rPr>
        <w:t>е</w:t>
      </w:r>
      <w:r w:rsidRPr="00EE038F">
        <w:rPr>
          <w:rFonts w:ascii="Times New Roman" w:hAnsi="Times New Roman"/>
          <w:b/>
          <w:sz w:val="28"/>
          <w:szCs w:val="28"/>
        </w:rPr>
        <w:t>нии памяти</w:t>
      </w:r>
      <w:r>
        <w:rPr>
          <w:rFonts w:ascii="Times New Roman" w:hAnsi="Times New Roman"/>
          <w:sz w:val="28"/>
          <w:szCs w:val="28"/>
        </w:rPr>
        <w:t>.</w:t>
      </w:r>
    </w:p>
    <w:p w:rsidR="00EE038F" w:rsidRDefault="00EE038F" w:rsidP="00731AD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FE49CF" w:rsidRPr="007D6870" w:rsidRDefault="00EE038F" w:rsidP="00731AD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4.1. </w:t>
      </w:r>
      <w:r w:rsidR="00FE49CF" w:rsidRPr="007D68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Мемориальная доска устанавливается в целях увековечения памяти </w:t>
      </w:r>
      <w:r w:rsidR="00FE49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граждан Елизовского м</w:t>
      </w:r>
      <w:r w:rsidR="00C235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</w:t>
      </w:r>
      <w:r w:rsidR="00FE49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ниципального района,</w:t>
      </w:r>
      <w:r w:rsidR="00FE49CF" w:rsidRPr="007D68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внесших вклад в историю </w:t>
      </w:r>
      <w:r w:rsidR="00FE49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Елизовского муниципального района,  </w:t>
      </w:r>
      <w:r w:rsidR="00FE49CF" w:rsidRPr="007D68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имеющих авторитет и известность среди жителей </w:t>
      </w:r>
      <w:r w:rsidR="00FE49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района </w:t>
      </w:r>
      <w:r w:rsidR="00FE49CF" w:rsidRPr="007D68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связи с профессиональной, общественной, научной, благотворительной, а также иной деятельностью со значительными результатами для Российской Федерации, </w:t>
      </w:r>
      <w:r w:rsidR="00FE49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Камчатского края и Елизовского муниципального района</w:t>
      </w:r>
      <w:r w:rsidR="00FE49CF" w:rsidRPr="007D68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FE49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FE49CF" w:rsidRPr="007D68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отмеченных правительственными наградами (орденами, медалями) за заслуги в области науки, техники, литературы и иной отрасли, а также увековечению памятных событий в истории </w:t>
      </w:r>
      <w:r w:rsidR="00FE49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Елизовского </w:t>
      </w:r>
      <w:r w:rsidR="00FE49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муниципального района </w:t>
      </w:r>
      <w:r w:rsidR="00FE49CF" w:rsidRPr="007D68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целях формирования социокультурной среды, воспитания в гражданах чувства уважения и любви к историческим традициям и наследию.</w:t>
      </w:r>
    </w:p>
    <w:p w:rsidR="00EE038F" w:rsidRPr="00B616B5" w:rsidRDefault="00FE49CF" w:rsidP="00731AD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i/>
          <w:color w:val="000000"/>
          <w:sz w:val="27"/>
          <w:szCs w:val="27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4.2. </w:t>
      </w:r>
      <w:r w:rsidR="00EE038F" w:rsidRPr="00A715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Установка мемориальной доски производится не ранее </w:t>
      </w:r>
      <w:r w:rsidR="00B616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 года</w:t>
      </w:r>
      <w:r w:rsidR="00EE038F" w:rsidRPr="00A715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 дня смерти лица, об увековеч</w:t>
      </w:r>
      <w:r w:rsidR="00BB6E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="00EE038F" w:rsidRPr="00A715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нии памяти которого ходатайствуют инициаторы.</w:t>
      </w:r>
      <w:r w:rsidR="00B616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B616B5" w:rsidRPr="00B616B5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(</w:t>
      </w:r>
      <w:proofErr w:type="gramStart"/>
      <w:r w:rsidR="00B616B5" w:rsidRPr="00B616B5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в</w:t>
      </w:r>
      <w:proofErr w:type="gramEnd"/>
      <w:r w:rsidR="00B616B5" w:rsidRPr="00B616B5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ред. НПА от 17.10.2018 № 78)</w:t>
      </w:r>
    </w:p>
    <w:p w:rsidR="00EE038F" w:rsidRPr="00B616B5" w:rsidRDefault="00EE038F" w:rsidP="00731AD7">
      <w:pPr>
        <w:spacing w:after="0" w:line="240" w:lineRule="auto"/>
        <w:ind w:firstLine="540"/>
        <w:jc w:val="both"/>
        <w:rPr>
          <w:rFonts w:ascii="Times New Roman" w:eastAsia="Times New Roman" w:hAnsi="Times New Roman"/>
          <w:i/>
          <w:color w:val="000000"/>
          <w:sz w:val="27"/>
          <w:szCs w:val="27"/>
          <w:lang w:eastAsia="ru-RU"/>
        </w:rPr>
      </w:pPr>
      <w:r w:rsidRPr="00B616B5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 </w:t>
      </w:r>
    </w:p>
    <w:p w:rsidR="00EE038F" w:rsidRPr="00A555C7" w:rsidRDefault="00EE038F" w:rsidP="00731AD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A555C7">
        <w:rPr>
          <w:rFonts w:ascii="Times New Roman" w:hAnsi="Times New Roman"/>
          <w:b/>
          <w:sz w:val="28"/>
          <w:szCs w:val="28"/>
        </w:rPr>
        <w:t xml:space="preserve">Статья </w:t>
      </w:r>
      <w:r w:rsidR="00FE49CF">
        <w:rPr>
          <w:rFonts w:ascii="Times New Roman" w:hAnsi="Times New Roman"/>
          <w:b/>
          <w:sz w:val="28"/>
          <w:szCs w:val="28"/>
        </w:rPr>
        <w:t>5</w:t>
      </w:r>
      <w:r w:rsidRPr="00A555C7">
        <w:rPr>
          <w:rFonts w:ascii="Times New Roman" w:hAnsi="Times New Roman"/>
          <w:b/>
          <w:sz w:val="28"/>
          <w:szCs w:val="28"/>
        </w:rPr>
        <w:t xml:space="preserve">. Правила установки мемориальных досок. </w:t>
      </w:r>
    </w:p>
    <w:p w:rsidR="00EE038F" w:rsidRDefault="00EE038F" w:rsidP="00731AD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E038F" w:rsidRDefault="00FE49CF" w:rsidP="00731A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</w:t>
      </w:r>
      <w:r w:rsidR="00EE03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1.  </w:t>
      </w:r>
      <w:r w:rsidR="00EE038F">
        <w:rPr>
          <w:rFonts w:ascii="Times New Roman" w:hAnsi="Times New Roman"/>
          <w:sz w:val="28"/>
          <w:szCs w:val="28"/>
        </w:rPr>
        <w:t xml:space="preserve">На основании решения Думы ЕМР об установке мемориальной доски </w:t>
      </w:r>
      <w:r w:rsidR="00494697">
        <w:rPr>
          <w:rFonts w:ascii="Times New Roman" w:hAnsi="Times New Roman"/>
          <w:sz w:val="28"/>
          <w:szCs w:val="28"/>
        </w:rPr>
        <w:t>издается постановление А</w:t>
      </w:r>
      <w:r w:rsidR="00EE038F">
        <w:rPr>
          <w:rFonts w:ascii="Times New Roman" w:hAnsi="Times New Roman"/>
          <w:sz w:val="28"/>
          <w:szCs w:val="28"/>
        </w:rPr>
        <w:t xml:space="preserve">дминистрации </w:t>
      </w:r>
      <w:r w:rsidR="00494697">
        <w:rPr>
          <w:rFonts w:ascii="Times New Roman" w:hAnsi="Times New Roman"/>
          <w:sz w:val="28"/>
          <w:szCs w:val="28"/>
        </w:rPr>
        <w:t>Елизовского муниципального района (далее – Администрация ЕМР)</w:t>
      </w:r>
      <w:r w:rsidR="00EE038F">
        <w:rPr>
          <w:rFonts w:ascii="Times New Roman" w:hAnsi="Times New Roman"/>
          <w:sz w:val="28"/>
          <w:szCs w:val="28"/>
        </w:rPr>
        <w:t xml:space="preserve">, в котором должно быть указано:  </w:t>
      </w:r>
    </w:p>
    <w:p w:rsidR="00EE038F" w:rsidRPr="009013F1" w:rsidRDefault="00EE038F" w:rsidP="00731A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28"/>
          <w:szCs w:val="28"/>
        </w:rPr>
      </w:pPr>
      <w:r w:rsidRPr="009013F1">
        <w:rPr>
          <w:rFonts w:ascii="Times New Roman" w:hAnsi="Times New Roman"/>
          <w:iCs/>
          <w:sz w:val="28"/>
          <w:szCs w:val="28"/>
        </w:rPr>
        <w:t>- адрес установки мемориальной доски;</w:t>
      </w:r>
    </w:p>
    <w:p w:rsidR="00EE038F" w:rsidRPr="009013F1" w:rsidRDefault="00EE038F" w:rsidP="00731A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28"/>
          <w:szCs w:val="28"/>
        </w:rPr>
      </w:pPr>
      <w:r w:rsidRPr="009013F1">
        <w:rPr>
          <w:rFonts w:ascii="Times New Roman" w:hAnsi="Times New Roman"/>
          <w:iCs/>
          <w:sz w:val="28"/>
          <w:szCs w:val="28"/>
        </w:rPr>
        <w:t>- фамили</w:t>
      </w:r>
      <w:r w:rsidR="00575124">
        <w:rPr>
          <w:rFonts w:ascii="Times New Roman" w:hAnsi="Times New Roman"/>
          <w:iCs/>
          <w:sz w:val="28"/>
          <w:szCs w:val="28"/>
        </w:rPr>
        <w:t>я</w:t>
      </w:r>
      <w:r w:rsidRPr="009013F1">
        <w:rPr>
          <w:rFonts w:ascii="Times New Roman" w:hAnsi="Times New Roman"/>
          <w:iCs/>
          <w:sz w:val="28"/>
          <w:szCs w:val="28"/>
        </w:rPr>
        <w:t>, имя, отчество гражданина или наименование организации, место действия или историческое событие, в честь которого устанавливается мемориальная доска;</w:t>
      </w:r>
    </w:p>
    <w:p w:rsidR="00EE038F" w:rsidRPr="009013F1" w:rsidRDefault="00EE038F" w:rsidP="00731A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28"/>
          <w:szCs w:val="28"/>
        </w:rPr>
      </w:pPr>
      <w:r w:rsidRPr="009013F1">
        <w:rPr>
          <w:rFonts w:ascii="Times New Roman" w:hAnsi="Times New Roman"/>
          <w:iCs/>
          <w:sz w:val="28"/>
          <w:szCs w:val="28"/>
        </w:rPr>
        <w:t>- лица, ответственные за разработку эскиза, изготовление и установку мемориальной доски;</w:t>
      </w:r>
    </w:p>
    <w:p w:rsidR="00EE038F" w:rsidRPr="009013F1" w:rsidRDefault="00EE038F" w:rsidP="00731A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28"/>
          <w:szCs w:val="28"/>
        </w:rPr>
      </w:pPr>
      <w:r w:rsidRPr="009013F1">
        <w:rPr>
          <w:rFonts w:ascii="Times New Roman" w:hAnsi="Times New Roman"/>
          <w:iCs/>
          <w:sz w:val="28"/>
          <w:szCs w:val="28"/>
        </w:rPr>
        <w:t>- лица, ответственные за последующее содержание в надлежащем порядке мемориальной доски;</w:t>
      </w:r>
    </w:p>
    <w:p w:rsidR="00EE038F" w:rsidRPr="009013F1" w:rsidRDefault="00EE038F" w:rsidP="00731A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28"/>
          <w:szCs w:val="28"/>
        </w:rPr>
      </w:pPr>
      <w:r w:rsidRPr="009013F1">
        <w:rPr>
          <w:rFonts w:ascii="Times New Roman" w:hAnsi="Times New Roman"/>
          <w:iCs/>
          <w:sz w:val="28"/>
          <w:szCs w:val="28"/>
        </w:rPr>
        <w:t>- источники финансирования изготовления, установки и последующего содержания мемориальной доски.</w:t>
      </w:r>
    </w:p>
    <w:p w:rsidR="00EE038F" w:rsidRPr="00AC0309" w:rsidRDefault="00FE49CF" w:rsidP="00731AD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</w:t>
      </w:r>
      <w:r w:rsidR="00EE03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.2. </w:t>
      </w:r>
      <w:r w:rsidR="00EE038F" w:rsidRPr="00AC03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Мемориальные доски устанавливаются:</w:t>
      </w:r>
    </w:p>
    <w:p w:rsidR="00EE038F" w:rsidRPr="00AC0309" w:rsidRDefault="00EE038F" w:rsidP="00731AD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C03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на фасадах административных зданий, жилых домов;</w:t>
      </w:r>
    </w:p>
    <w:p w:rsidR="00EE038F" w:rsidRPr="00AC0309" w:rsidRDefault="00EE038F" w:rsidP="00731AD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C03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в интерьерах административных зданий, учреждений;</w:t>
      </w:r>
    </w:p>
    <w:p w:rsidR="00EE038F" w:rsidRPr="00AC0309" w:rsidRDefault="00EE038F" w:rsidP="00731AD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C03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в парках и скверах населенных пунктов.</w:t>
      </w:r>
    </w:p>
    <w:p w:rsidR="00EE038F" w:rsidRDefault="00FE49CF" w:rsidP="00731A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EE038F">
        <w:rPr>
          <w:rFonts w:ascii="Times New Roman" w:hAnsi="Times New Roman"/>
          <w:sz w:val="28"/>
          <w:szCs w:val="28"/>
        </w:rPr>
        <w:t>.3. Архитектурно-художественное решение мемориальной доски не должно противоречить характеру места ее установки, особенностям среды, в которую оно привносится как новый элемент.</w:t>
      </w:r>
    </w:p>
    <w:p w:rsidR="00EE038F" w:rsidRDefault="00FE49CF" w:rsidP="00731A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EE038F">
        <w:rPr>
          <w:rFonts w:ascii="Times New Roman" w:hAnsi="Times New Roman"/>
          <w:sz w:val="28"/>
          <w:szCs w:val="28"/>
        </w:rPr>
        <w:t>.4. При увековечении памяти личностей, связанных с памятниками архитектуры, особенно со зданиями общественного назначения (театры, учебные заведения, библиотеки, научные учреждения и т.п.)</w:t>
      </w:r>
      <w:r w:rsidR="00BB6EA8">
        <w:rPr>
          <w:rFonts w:ascii="Times New Roman" w:hAnsi="Times New Roman"/>
          <w:sz w:val="28"/>
          <w:szCs w:val="28"/>
        </w:rPr>
        <w:t>,</w:t>
      </w:r>
      <w:r w:rsidR="00EE038F">
        <w:rPr>
          <w:rFonts w:ascii="Times New Roman" w:hAnsi="Times New Roman"/>
          <w:sz w:val="28"/>
          <w:szCs w:val="28"/>
        </w:rPr>
        <w:t xml:space="preserve"> мемориальные доски рекомендуется устанавливать в помещениях.</w:t>
      </w:r>
    </w:p>
    <w:p w:rsidR="00EE038F" w:rsidRDefault="00FE49CF" w:rsidP="00731A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EE038F">
        <w:rPr>
          <w:rFonts w:ascii="Times New Roman" w:hAnsi="Times New Roman"/>
          <w:sz w:val="28"/>
          <w:szCs w:val="28"/>
        </w:rPr>
        <w:t>.5. Выполнение мемориальных досок в материале и их установка должны производиться в строгом соответствии с согласованным проектом.</w:t>
      </w:r>
    </w:p>
    <w:p w:rsidR="00EE038F" w:rsidRDefault="00FE49CF" w:rsidP="00731A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EE038F">
        <w:rPr>
          <w:rFonts w:ascii="Times New Roman" w:hAnsi="Times New Roman"/>
          <w:sz w:val="28"/>
          <w:szCs w:val="28"/>
        </w:rPr>
        <w:t>.6. Церемония торжественного открытия проводится совместно с заинтересованными лицами с привлечением широкого круга общественности и освещением в средствах массовой информации.</w:t>
      </w:r>
    </w:p>
    <w:p w:rsidR="00EE038F" w:rsidRDefault="00731AD7" w:rsidP="00731A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EE038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7</w:t>
      </w:r>
      <w:r w:rsidR="00EE038F">
        <w:rPr>
          <w:rFonts w:ascii="Times New Roman" w:hAnsi="Times New Roman"/>
          <w:sz w:val="28"/>
          <w:szCs w:val="28"/>
        </w:rPr>
        <w:t>. Мемориальные доски, установленные на фасадах зданий и иных сооружений на территории Елизовского муниципального района, являются его достоянием и частью его историко-культурного наследия и подлежат сохранению, ремонту и реставрации.</w:t>
      </w:r>
    </w:p>
    <w:p w:rsidR="00EE038F" w:rsidRDefault="00731AD7" w:rsidP="00731A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EE038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8</w:t>
      </w:r>
      <w:r w:rsidR="00EE038F">
        <w:rPr>
          <w:rFonts w:ascii="Times New Roman" w:hAnsi="Times New Roman"/>
          <w:sz w:val="28"/>
          <w:szCs w:val="28"/>
        </w:rPr>
        <w:t>. За нарушения требований в области сохранения, использования мемориальных досок должностные лица, юридические лица несут административную ответственность в соответствии с действующим законодательством Российской Федерации.</w:t>
      </w:r>
    </w:p>
    <w:p w:rsidR="00EE038F" w:rsidRDefault="00EE038F" w:rsidP="00731AD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alibri"/>
        </w:rPr>
      </w:pPr>
    </w:p>
    <w:p w:rsidR="00EE038F" w:rsidRDefault="00EE038F" w:rsidP="00731AD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417B99">
        <w:rPr>
          <w:rFonts w:ascii="Times New Roman" w:hAnsi="Times New Roman"/>
          <w:b/>
          <w:sz w:val="28"/>
          <w:szCs w:val="28"/>
        </w:rPr>
        <w:lastRenderedPageBreak/>
        <w:t xml:space="preserve">Статья </w:t>
      </w:r>
      <w:r w:rsidR="00731AD7">
        <w:rPr>
          <w:rFonts w:ascii="Times New Roman" w:hAnsi="Times New Roman"/>
          <w:b/>
          <w:sz w:val="28"/>
          <w:szCs w:val="28"/>
        </w:rPr>
        <w:t>6</w:t>
      </w:r>
      <w:r w:rsidRPr="00417B99">
        <w:rPr>
          <w:rFonts w:ascii="Times New Roman" w:hAnsi="Times New Roman"/>
          <w:b/>
          <w:sz w:val="28"/>
          <w:szCs w:val="28"/>
        </w:rPr>
        <w:t>. Финансирование работ по проектированию, изготовлению</w:t>
      </w:r>
      <w:r w:rsidR="00731AD7">
        <w:rPr>
          <w:rFonts w:ascii="Times New Roman" w:hAnsi="Times New Roman"/>
          <w:b/>
          <w:sz w:val="28"/>
          <w:szCs w:val="28"/>
        </w:rPr>
        <w:t xml:space="preserve">, </w:t>
      </w:r>
      <w:r w:rsidRPr="00417B99">
        <w:rPr>
          <w:rFonts w:ascii="Times New Roman" w:hAnsi="Times New Roman"/>
          <w:b/>
          <w:sz w:val="28"/>
          <w:szCs w:val="28"/>
        </w:rPr>
        <w:t>установке</w:t>
      </w:r>
      <w:r w:rsidR="00731AD7">
        <w:rPr>
          <w:rFonts w:ascii="Times New Roman" w:hAnsi="Times New Roman"/>
          <w:b/>
          <w:sz w:val="28"/>
          <w:szCs w:val="28"/>
        </w:rPr>
        <w:t xml:space="preserve">, содержанию и реставрации </w:t>
      </w:r>
      <w:r w:rsidRPr="00417B99">
        <w:rPr>
          <w:rFonts w:ascii="Times New Roman" w:hAnsi="Times New Roman"/>
          <w:b/>
          <w:sz w:val="28"/>
          <w:szCs w:val="28"/>
        </w:rPr>
        <w:t xml:space="preserve">мемориальных досок. </w:t>
      </w:r>
    </w:p>
    <w:p w:rsidR="00731AD7" w:rsidRDefault="00731AD7" w:rsidP="00731A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E038F" w:rsidRDefault="00731AD7" w:rsidP="00731A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6.1. </w:t>
      </w:r>
      <w:r w:rsidR="00EE038F">
        <w:rPr>
          <w:rFonts w:ascii="Times New Roman" w:hAnsi="Times New Roman"/>
          <w:sz w:val="28"/>
          <w:szCs w:val="28"/>
        </w:rPr>
        <w:t xml:space="preserve">Мемориальные доски </w:t>
      </w:r>
      <w:r w:rsidR="00121F70">
        <w:rPr>
          <w:rFonts w:ascii="Times New Roman" w:hAnsi="Times New Roman"/>
          <w:sz w:val="28"/>
          <w:szCs w:val="28"/>
        </w:rPr>
        <w:t xml:space="preserve">также </w:t>
      </w:r>
      <w:r w:rsidR="00EE038F">
        <w:rPr>
          <w:rFonts w:ascii="Times New Roman" w:hAnsi="Times New Roman"/>
          <w:sz w:val="28"/>
          <w:szCs w:val="28"/>
        </w:rPr>
        <w:t xml:space="preserve">устанавливаются за счет средств предприятий, учреждений, организаций, частных лиц, предложивших увековечить память о каком-либо лице или событии. В случае, если с инициативой выступают органы местного самоуправления, </w:t>
      </w:r>
      <w:r w:rsidR="003E437E">
        <w:rPr>
          <w:rFonts w:ascii="Times New Roman" w:hAnsi="Times New Roman"/>
          <w:sz w:val="28"/>
          <w:szCs w:val="28"/>
        </w:rPr>
        <w:t xml:space="preserve">мемориальные </w:t>
      </w:r>
      <w:r w:rsidR="00EE038F">
        <w:rPr>
          <w:rFonts w:ascii="Times New Roman" w:hAnsi="Times New Roman"/>
          <w:sz w:val="28"/>
          <w:szCs w:val="28"/>
        </w:rPr>
        <w:t>доски устанавливаются за счет средств соответствующих бюджетов.</w:t>
      </w:r>
    </w:p>
    <w:p w:rsidR="00EE038F" w:rsidRPr="00E44649" w:rsidRDefault="00EE038F" w:rsidP="00731A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44649">
        <w:rPr>
          <w:rFonts w:ascii="Times New Roman" w:hAnsi="Times New Roman"/>
          <w:sz w:val="28"/>
          <w:szCs w:val="28"/>
        </w:rPr>
        <w:t>Мемориальные доски могут устанавливаться за счет внебюджетных фондов, добровольных взносов и пожертвований юридических и физических лиц.</w:t>
      </w:r>
    </w:p>
    <w:p w:rsidR="00731AD7" w:rsidRDefault="00731AD7" w:rsidP="00731A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6.2. Мемориальные доски, установленные за счет средств бюджета Елизовского муниципального района, являются собственностью муниципального района</w:t>
      </w:r>
      <w:r w:rsidR="00121F70">
        <w:rPr>
          <w:rFonts w:ascii="Times New Roman" w:hAnsi="Times New Roman"/>
          <w:sz w:val="28"/>
          <w:szCs w:val="28"/>
        </w:rPr>
        <w:t xml:space="preserve">  и закрепляются на праве оперативного управления за Управлением культуры, спорта и молодежной политики Администрации ЕМР – муниципальным казенным учреждением</w:t>
      </w:r>
      <w:r>
        <w:rPr>
          <w:rFonts w:ascii="Times New Roman" w:hAnsi="Times New Roman"/>
          <w:sz w:val="28"/>
          <w:szCs w:val="28"/>
        </w:rPr>
        <w:t>.</w:t>
      </w:r>
    </w:p>
    <w:p w:rsidR="00731AD7" w:rsidRDefault="00121F70" w:rsidP="00731A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6.3</w:t>
      </w:r>
      <w:r w:rsidR="00731AD7">
        <w:rPr>
          <w:rFonts w:ascii="Times New Roman" w:hAnsi="Times New Roman"/>
          <w:sz w:val="28"/>
          <w:szCs w:val="28"/>
        </w:rPr>
        <w:t>. В случае</w:t>
      </w:r>
      <w:r w:rsidR="00BB6EA8">
        <w:rPr>
          <w:rFonts w:ascii="Times New Roman" w:hAnsi="Times New Roman"/>
          <w:sz w:val="28"/>
          <w:szCs w:val="28"/>
        </w:rPr>
        <w:t>,</w:t>
      </w:r>
      <w:r w:rsidR="00731AD7">
        <w:rPr>
          <w:rFonts w:ascii="Times New Roman" w:hAnsi="Times New Roman"/>
          <w:sz w:val="28"/>
          <w:szCs w:val="28"/>
        </w:rPr>
        <w:t xml:space="preserve"> если </w:t>
      </w:r>
      <w:r w:rsidR="00462806">
        <w:rPr>
          <w:rFonts w:ascii="Times New Roman" w:hAnsi="Times New Roman"/>
          <w:sz w:val="28"/>
          <w:szCs w:val="28"/>
        </w:rPr>
        <w:t>и</w:t>
      </w:r>
      <w:r w:rsidR="00731AD7">
        <w:rPr>
          <w:rFonts w:ascii="Times New Roman" w:hAnsi="Times New Roman"/>
          <w:sz w:val="28"/>
          <w:szCs w:val="28"/>
        </w:rPr>
        <w:t xml:space="preserve">нициатором является организация, предприятие, учреждение, на основании постановления </w:t>
      </w:r>
      <w:r>
        <w:rPr>
          <w:rFonts w:ascii="Times New Roman" w:hAnsi="Times New Roman"/>
          <w:sz w:val="28"/>
          <w:szCs w:val="28"/>
        </w:rPr>
        <w:t>А</w:t>
      </w:r>
      <w:r w:rsidR="00731AD7">
        <w:rPr>
          <w:rFonts w:ascii="Times New Roman" w:hAnsi="Times New Roman"/>
          <w:sz w:val="28"/>
          <w:szCs w:val="28"/>
        </w:rPr>
        <w:t xml:space="preserve">дминистрации </w:t>
      </w:r>
      <w:proofErr w:type="gramStart"/>
      <w:r w:rsidR="00731AD7">
        <w:rPr>
          <w:rFonts w:ascii="Times New Roman" w:hAnsi="Times New Roman"/>
          <w:sz w:val="28"/>
          <w:szCs w:val="28"/>
        </w:rPr>
        <w:t>ЕМР</w:t>
      </w:r>
      <w:r w:rsidR="00BB6EA8">
        <w:rPr>
          <w:rFonts w:ascii="Times New Roman" w:hAnsi="Times New Roman"/>
          <w:sz w:val="28"/>
          <w:szCs w:val="28"/>
        </w:rPr>
        <w:t>,</w:t>
      </w:r>
      <w:r w:rsidR="00F57EC6">
        <w:rPr>
          <w:rFonts w:ascii="Times New Roman" w:hAnsi="Times New Roman"/>
          <w:sz w:val="28"/>
          <w:szCs w:val="28"/>
        </w:rPr>
        <w:t xml:space="preserve"> </w:t>
      </w:r>
      <w:r w:rsidR="00731AD7">
        <w:rPr>
          <w:rFonts w:ascii="Times New Roman" w:hAnsi="Times New Roman"/>
          <w:sz w:val="28"/>
          <w:szCs w:val="28"/>
        </w:rPr>
        <w:t xml:space="preserve"> мемориальная</w:t>
      </w:r>
      <w:proofErr w:type="gramEnd"/>
      <w:r w:rsidR="00731AD7">
        <w:rPr>
          <w:rFonts w:ascii="Times New Roman" w:hAnsi="Times New Roman"/>
          <w:sz w:val="28"/>
          <w:szCs w:val="28"/>
        </w:rPr>
        <w:t xml:space="preserve"> доска </w:t>
      </w:r>
      <w:r w:rsidR="003E437E">
        <w:rPr>
          <w:rFonts w:ascii="Times New Roman" w:hAnsi="Times New Roman"/>
          <w:sz w:val="28"/>
          <w:szCs w:val="28"/>
        </w:rPr>
        <w:t>ставится</w:t>
      </w:r>
      <w:r w:rsidR="00731AD7">
        <w:rPr>
          <w:rFonts w:ascii="Times New Roman" w:hAnsi="Times New Roman"/>
          <w:sz w:val="28"/>
          <w:szCs w:val="28"/>
        </w:rPr>
        <w:t xml:space="preserve"> на баланс инициатора ходатайства.</w:t>
      </w:r>
    </w:p>
    <w:p w:rsidR="00731AD7" w:rsidRDefault="00731AD7" w:rsidP="00731A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121F70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 Содержание, реставрация, ремонт мемориальных досок производятся за счет средств органа, организации, учреждения, на балансе которых находятся мемориальные доски.</w:t>
      </w:r>
    </w:p>
    <w:p w:rsidR="00731AD7" w:rsidRDefault="00731AD7" w:rsidP="00731A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121F70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 В случае ликвидации организации-балансодержателя мемориальные доски передаются на баланс Управления культуры, спорта и молодежной политики Администрации ЕМР. </w:t>
      </w:r>
    </w:p>
    <w:p w:rsidR="00EE038F" w:rsidRDefault="003422E8" w:rsidP="00731AD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6.6. В случае, если мемориальная доска</w:t>
      </w:r>
      <w:r>
        <w:rPr>
          <w:rFonts w:ascii="Times New Roman" w:eastAsiaTheme="minorHAnsi" w:hAnsi="Times New Roman"/>
          <w:sz w:val="28"/>
          <w:szCs w:val="28"/>
        </w:rPr>
        <w:t xml:space="preserve"> не имеет собственника или собственник которой неизвестен, а также в случае отказа собственника от права собственности на мемориальную доску</w:t>
      </w:r>
      <w:r>
        <w:rPr>
          <w:rFonts w:ascii="Times New Roman" w:hAnsi="Times New Roman"/>
          <w:color w:val="000000"/>
          <w:sz w:val="28"/>
          <w:szCs w:val="28"/>
        </w:rPr>
        <w:t>, то последняя признается собственностью Елизовского муниципального района в порядке, установленном Гражданским кодексом Российской Федерации и закрепляется на праве оперативного управления за Управлением культуры, спорта и молодежной политики Администрации Елизовского муниципального района – муниципальным казенным учреждением.</w:t>
      </w:r>
    </w:p>
    <w:p w:rsidR="003422E8" w:rsidRPr="003422E8" w:rsidRDefault="003422E8" w:rsidP="00731AD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i/>
          <w:color w:val="000000"/>
          <w:sz w:val="28"/>
          <w:szCs w:val="28"/>
        </w:rPr>
      </w:pPr>
      <w:r w:rsidRPr="003422E8">
        <w:rPr>
          <w:rFonts w:ascii="Times New Roman" w:hAnsi="Times New Roman"/>
          <w:i/>
          <w:color w:val="000000"/>
          <w:sz w:val="28"/>
          <w:szCs w:val="28"/>
        </w:rPr>
        <w:t>(Пункт 6.6. внесен НПА от 06.03.2019 № 110)</w:t>
      </w:r>
    </w:p>
    <w:p w:rsidR="003422E8" w:rsidRDefault="003422E8" w:rsidP="00731AD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EE038F" w:rsidRPr="00731AD7" w:rsidRDefault="00731AD7" w:rsidP="00731AD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731AD7">
        <w:rPr>
          <w:rFonts w:ascii="Times New Roman" w:hAnsi="Times New Roman"/>
          <w:b/>
          <w:sz w:val="28"/>
          <w:szCs w:val="28"/>
        </w:rPr>
        <w:t xml:space="preserve">Статья 7. </w:t>
      </w:r>
      <w:r w:rsidR="001C576B">
        <w:rPr>
          <w:rFonts w:ascii="Times New Roman" w:hAnsi="Times New Roman"/>
          <w:b/>
          <w:sz w:val="28"/>
          <w:szCs w:val="28"/>
        </w:rPr>
        <w:t xml:space="preserve">Заключительные положения. </w:t>
      </w:r>
    </w:p>
    <w:p w:rsidR="001C576B" w:rsidRPr="001C576B" w:rsidRDefault="001B5E0C" w:rsidP="001C576B">
      <w:pPr>
        <w:shd w:val="clear" w:color="auto" w:fill="FFFFFF"/>
        <w:ind w:right="-11" w:firstLine="851"/>
        <w:jc w:val="both"/>
        <w:rPr>
          <w:rFonts w:ascii="Times New Roman" w:hAnsi="Times New Roman"/>
          <w:color w:val="000000"/>
          <w:spacing w:val="4"/>
          <w:sz w:val="28"/>
          <w:szCs w:val="28"/>
        </w:rPr>
      </w:pP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7.1. </w:t>
      </w:r>
      <w:r w:rsidR="00D20E3E">
        <w:rPr>
          <w:rFonts w:ascii="Times New Roman" w:hAnsi="Times New Roman"/>
          <w:color w:val="000000"/>
          <w:spacing w:val="4"/>
          <w:sz w:val="28"/>
          <w:szCs w:val="28"/>
        </w:rPr>
        <w:t>Нормативный правовой акт</w:t>
      </w:r>
      <w:r w:rsidR="001C576B" w:rsidRPr="001C576B">
        <w:rPr>
          <w:rFonts w:ascii="Times New Roman" w:hAnsi="Times New Roman"/>
          <w:color w:val="000000"/>
          <w:spacing w:val="4"/>
          <w:sz w:val="28"/>
          <w:szCs w:val="28"/>
        </w:rPr>
        <w:t xml:space="preserve"> вступает в силу с момента </w:t>
      </w:r>
      <w:r w:rsidR="001C576B">
        <w:rPr>
          <w:rFonts w:ascii="Times New Roman" w:hAnsi="Times New Roman"/>
          <w:color w:val="000000"/>
          <w:spacing w:val="4"/>
          <w:sz w:val="28"/>
          <w:szCs w:val="28"/>
        </w:rPr>
        <w:t>опубликования (</w:t>
      </w:r>
      <w:r w:rsidR="001C576B" w:rsidRPr="001C576B">
        <w:rPr>
          <w:rFonts w:ascii="Times New Roman" w:hAnsi="Times New Roman"/>
          <w:color w:val="000000"/>
          <w:spacing w:val="4"/>
          <w:sz w:val="28"/>
          <w:szCs w:val="28"/>
        </w:rPr>
        <w:t>обнародования</w:t>
      </w:r>
      <w:r w:rsidR="001C576B">
        <w:rPr>
          <w:rFonts w:ascii="Times New Roman" w:hAnsi="Times New Roman"/>
          <w:color w:val="000000"/>
          <w:spacing w:val="4"/>
          <w:sz w:val="28"/>
          <w:szCs w:val="28"/>
        </w:rPr>
        <w:t>)</w:t>
      </w:r>
      <w:r w:rsidR="001C576B" w:rsidRPr="001C576B">
        <w:rPr>
          <w:rFonts w:ascii="Times New Roman" w:hAnsi="Times New Roman"/>
          <w:color w:val="000000"/>
          <w:spacing w:val="4"/>
          <w:sz w:val="28"/>
          <w:szCs w:val="28"/>
        </w:rPr>
        <w:t>.</w:t>
      </w:r>
    </w:p>
    <w:p w:rsidR="008D1E99" w:rsidRDefault="008D1E99" w:rsidP="008D1E99">
      <w:pPr>
        <w:shd w:val="clear" w:color="auto" w:fill="FFFFFF"/>
        <w:ind w:right="-11"/>
        <w:jc w:val="both"/>
        <w:rPr>
          <w:i/>
          <w:color w:val="000000"/>
          <w:spacing w:val="-2"/>
          <w:sz w:val="24"/>
          <w:szCs w:val="24"/>
        </w:rPr>
      </w:pPr>
    </w:p>
    <w:p w:rsidR="008D1E99" w:rsidRPr="008D1E99" w:rsidRDefault="008D1E99" w:rsidP="001C576B">
      <w:pPr>
        <w:shd w:val="clear" w:color="auto" w:fill="FFFFFF"/>
        <w:spacing w:after="0" w:line="240" w:lineRule="auto"/>
        <w:ind w:right="-11"/>
        <w:jc w:val="both"/>
        <w:rPr>
          <w:rFonts w:ascii="Times New Roman" w:hAnsi="Times New Roman"/>
          <w:sz w:val="28"/>
          <w:szCs w:val="28"/>
        </w:rPr>
      </w:pPr>
      <w:r w:rsidRPr="008D1E99">
        <w:rPr>
          <w:rFonts w:ascii="Times New Roman" w:hAnsi="Times New Roman"/>
          <w:color w:val="000000"/>
          <w:spacing w:val="4"/>
          <w:sz w:val="28"/>
          <w:szCs w:val="28"/>
        </w:rPr>
        <w:t>Глава Елизовского</w:t>
      </w:r>
    </w:p>
    <w:p w:rsidR="008D1E99" w:rsidRPr="008D1E99" w:rsidRDefault="008D1E99" w:rsidP="001C576B">
      <w:pPr>
        <w:shd w:val="clear" w:color="auto" w:fill="FFFFFF"/>
        <w:tabs>
          <w:tab w:val="left" w:pos="7013"/>
        </w:tabs>
        <w:spacing w:after="0" w:line="240" w:lineRule="auto"/>
        <w:ind w:right="-11"/>
        <w:jc w:val="both"/>
        <w:rPr>
          <w:rFonts w:ascii="Times New Roman" w:hAnsi="Times New Roman"/>
          <w:color w:val="000000"/>
          <w:sz w:val="28"/>
          <w:szCs w:val="28"/>
        </w:rPr>
      </w:pPr>
      <w:r w:rsidRPr="008D1E99">
        <w:rPr>
          <w:rFonts w:ascii="Times New Roman" w:hAnsi="Times New Roman"/>
          <w:color w:val="000000"/>
          <w:spacing w:val="3"/>
          <w:sz w:val="28"/>
          <w:szCs w:val="28"/>
        </w:rPr>
        <w:t>муниципального района</w:t>
      </w:r>
      <w:r w:rsidRPr="008D1E99">
        <w:rPr>
          <w:rFonts w:ascii="Times New Roman" w:hAnsi="Times New Roman"/>
          <w:color w:val="000000"/>
          <w:sz w:val="28"/>
          <w:szCs w:val="28"/>
        </w:rPr>
        <w:tab/>
        <w:t xml:space="preserve">   А</w:t>
      </w:r>
      <w:r w:rsidRPr="008D1E99">
        <w:rPr>
          <w:rFonts w:ascii="Times New Roman" w:hAnsi="Times New Roman"/>
          <w:color w:val="000000"/>
          <w:spacing w:val="2"/>
          <w:sz w:val="28"/>
          <w:szCs w:val="28"/>
        </w:rPr>
        <w:t>.А. Шергальдин</w:t>
      </w:r>
    </w:p>
    <w:p w:rsidR="008D1E99" w:rsidRDefault="008D1E99" w:rsidP="008D1E99">
      <w:pPr>
        <w:shd w:val="clear" w:color="auto" w:fill="FFFFFF"/>
        <w:spacing w:after="0" w:line="240" w:lineRule="auto"/>
        <w:ind w:right="-11"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8045B" w:rsidRDefault="0058045B" w:rsidP="008D1E99">
      <w:pPr>
        <w:shd w:val="clear" w:color="auto" w:fill="FFFFFF"/>
        <w:spacing w:after="0" w:line="240" w:lineRule="auto"/>
        <w:ind w:right="-11"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8045B" w:rsidRPr="008D1E99" w:rsidRDefault="0058045B" w:rsidP="008D1E99">
      <w:pPr>
        <w:shd w:val="clear" w:color="auto" w:fill="FFFFFF"/>
        <w:spacing w:after="0" w:line="240" w:lineRule="auto"/>
        <w:ind w:right="-11"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8045B" w:rsidRPr="008D1E99" w:rsidRDefault="0058045B" w:rsidP="0058045B">
      <w:pPr>
        <w:shd w:val="clear" w:color="auto" w:fill="FFFFFF"/>
        <w:spacing w:after="0" w:line="240" w:lineRule="auto"/>
        <w:ind w:right="-11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r>
        <w:rPr>
          <w:rFonts w:ascii="Times New Roman" w:hAnsi="Times New Roman"/>
          <w:color w:val="000000"/>
          <w:sz w:val="28"/>
          <w:szCs w:val="28"/>
        </w:rPr>
        <w:t>23.09.</w:t>
      </w:r>
      <w:r w:rsidRPr="008D1E99">
        <w:rPr>
          <w:rFonts w:ascii="Times New Roman" w:hAnsi="Times New Roman"/>
          <w:color w:val="000000"/>
          <w:sz w:val="28"/>
          <w:szCs w:val="28"/>
        </w:rPr>
        <w:t>2013 г.</w:t>
      </w:r>
    </w:p>
    <w:p w:rsidR="0058045B" w:rsidRPr="008D1E99" w:rsidRDefault="0058045B" w:rsidP="0058045B">
      <w:pPr>
        <w:shd w:val="clear" w:color="auto" w:fill="FFFFFF"/>
        <w:spacing w:after="0" w:line="240" w:lineRule="auto"/>
        <w:ind w:right="-1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№  127</w:t>
      </w:r>
      <w:bookmarkEnd w:id="0"/>
    </w:p>
    <w:p w:rsidR="003E49AF" w:rsidRDefault="003E49AF" w:rsidP="0058045B">
      <w:pPr>
        <w:shd w:val="clear" w:color="auto" w:fill="FFFFFF"/>
        <w:spacing w:after="0" w:line="240" w:lineRule="auto"/>
        <w:ind w:right="-1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E49AF" w:rsidRDefault="003E49AF" w:rsidP="003E49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Опубликован в Информационном бюллетене «Елизовский вестник» от 26.09.2013 г. № 39 (128). </w:t>
      </w:r>
    </w:p>
    <w:p w:rsidR="003E49AF" w:rsidRDefault="003E49AF" w:rsidP="003E49AF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4"/>
        </w:rPr>
      </w:pPr>
    </w:p>
    <w:p w:rsidR="00135DBF" w:rsidRDefault="00135DBF" w:rsidP="00135D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НПА от 17.10.2018 № 78 опубликован в Информационном бюллетене «Елизовский вестник» от 18.10.2018 г. № 41 (392). </w:t>
      </w:r>
    </w:p>
    <w:p w:rsidR="00135DBF" w:rsidRDefault="00135DBF" w:rsidP="00135DBF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4"/>
        </w:rPr>
      </w:pPr>
    </w:p>
    <w:p w:rsidR="003422E8" w:rsidRDefault="003422E8" w:rsidP="003422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НПА от 06.03.2019 № 110 опубликован в Информационном бюллетене «Елизовский вестник» от 14.03.2019 № 10 (412). </w:t>
      </w:r>
    </w:p>
    <w:p w:rsidR="003422E8" w:rsidRDefault="003422E8" w:rsidP="003422E8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4"/>
        </w:rPr>
      </w:pPr>
    </w:p>
    <w:p w:rsidR="003422E8" w:rsidRPr="003E49AF" w:rsidRDefault="003422E8">
      <w:pPr>
        <w:rPr>
          <w:rFonts w:ascii="Times New Roman" w:hAnsi="Times New Roman"/>
          <w:sz w:val="28"/>
          <w:szCs w:val="28"/>
        </w:rPr>
      </w:pPr>
    </w:p>
    <w:sectPr w:rsidR="003422E8" w:rsidRPr="003E49AF" w:rsidSect="000A555A">
      <w:pgSz w:w="11906" w:h="16838"/>
      <w:pgMar w:top="567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657229"/>
    <w:multiLevelType w:val="hybridMultilevel"/>
    <w:tmpl w:val="DC0424A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03C"/>
    <w:rsid w:val="00045B7F"/>
    <w:rsid w:val="00062F4F"/>
    <w:rsid w:val="00081994"/>
    <w:rsid w:val="000A555A"/>
    <w:rsid w:val="000C49D3"/>
    <w:rsid w:val="000E1256"/>
    <w:rsid w:val="00102676"/>
    <w:rsid w:val="00121F70"/>
    <w:rsid w:val="00126A09"/>
    <w:rsid w:val="0013090B"/>
    <w:rsid w:val="00135B69"/>
    <w:rsid w:val="00135DBF"/>
    <w:rsid w:val="001370B7"/>
    <w:rsid w:val="00142BDF"/>
    <w:rsid w:val="001447D8"/>
    <w:rsid w:val="001712D8"/>
    <w:rsid w:val="0017632E"/>
    <w:rsid w:val="001B5E0C"/>
    <w:rsid w:val="001C576B"/>
    <w:rsid w:val="00212EA1"/>
    <w:rsid w:val="00233EE3"/>
    <w:rsid w:val="00234CD4"/>
    <w:rsid w:val="002356E3"/>
    <w:rsid w:val="002462B1"/>
    <w:rsid w:val="002524AA"/>
    <w:rsid w:val="00256E8C"/>
    <w:rsid w:val="002A4161"/>
    <w:rsid w:val="002A5D08"/>
    <w:rsid w:val="002B089C"/>
    <w:rsid w:val="002D19EF"/>
    <w:rsid w:val="002D32F6"/>
    <w:rsid w:val="003170BC"/>
    <w:rsid w:val="003422E8"/>
    <w:rsid w:val="00352CAF"/>
    <w:rsid w:val="003708AA"/>
    <w:rsid w:val="003709FB"/>
    <w:rsid w:val="003735D9"/>
    <w:rsid w:val="003A6E37"/>
    <w:rsid w:val="003B6FCB"/>
    <w:rsid w:val="003E147B"/>
    <w:rsid w:val="003E3CF3"/>
    <w:rsid w:val="003E437E"/>
    <w:rsid w:val="003E49AF"/>
    <w:rsid w:val="003E769C"/>
    <w:rsid w:val="003F43AC"/>
    <w:rsid w:val="003F67AB"/>
    <w:rsid w:val="00407258"/>
    <w:rsid w:val="00407716"/>
    <w:rsid w:val="00444672"/>
    <w:rsid w:val="00462806"/>
    <w:rsid w:val="00465DBE"/>
    <w:rsid w:val="00483CCA"/>
    <w:rsid w:val="00483ECB"/>
    <w:rsid w:val="00492759"/>
    <w:rsid w:val="00494697"/>
    <w:rsid w:val="00494DC8"/>
    <w:rsid w:val="004D2094"/>
    <w:rsid w:val="004D686E"/>
    <w:rsid w:val="00500D64"/>
    <w:rsid w:val="00511C23"/>
    <w:rsid w:val="00575124"/>
    <w:rsid w:val="0058045B"/>
    <w:rsid w:val="005A6C9F"/>
    <w:rsid w:val="005B08E4"/>
    <w:rsid w:val="00611709"/>
    <w:rsid w:val="00650E7C"/>
    <w:rsid w:val="00650F2B"/>
    <w:rsid w:val="00663DF6"/>
    <w:rsid w:val="0067326E"/>
    <w:rsid w:val="0071687E"/>
    <w:rsid w:val="00720A07"/>
    <w:rsid w:val="00731AD7"/>
    <w:rsid w:val="007710A0"/>
    <w:rsid w:val="0078164B"/>
    <w:rsid w:val="00792E31"/>
    <w:rsid w:val="007A1263"/>
    <w:rsid w:val="00811569"/>
    <w:rsid w:val="0081306C"/>
    <w:rsid w:val="0086582D"/>
    <w:rsid w:val="0087086F"/>
    <w:rsid w:val="008C4807"/>
    <w:rsid w:val="008D1E99"/>
    <w:rsid w:val="00906917"/>
    <w:rsid w:val="009150AF"/>
    <w:rsid w:val="009A7EB4"/>
    <w:rsid w:val="009B63A6"/>
    <w:rsid w:val="009C63E7"/>
    <w:rsid w:val="009E432F"/>
    <w:rsid w:val="009F590C"/>
    <w:rsid w:val="00A2150F"/>
    <w:rsid w:val="00A246AB"/>
    <w:rsid w:val="00AB39D8"/>
    <w:rsid w:val="00AD2C2E"/>
    <w:rsid w:val="00AE5FD0"/>
    <w:rsid w:val="00AE681A"/>
    <w:rsid w:val="00AF09EE"/>
    <w:rsid w:val="00B616B5"/>
    <w:rsid w:val="00B83FAA"/>
    <w:rsid w:val="00BA1AC3"/>
    <w:rsid w:val="00BA3C94"/>
    <w:rsid w:val="00BB6EA8"/>
    <w:rsid w:val="00BD6108"/>
    <w:rsid w:val="00BF6695"/>
    <w:rsid w:val="00BF6B80"/>
    <w:rsid w:val="00C04F0F"/>
    <w:rsid w:val="00C0742F"/>
    <w:rsid w:val="00C21084"/>
    <w:rsid w:val="00C235CE"/>
    <w:rsid w:val="00C65008"/>
    <w:rsid w:val="00C91013"/>
    <w:rsid w:val="00C91445"/>
    <w:rsid w:val="00CB2F13"/>
    <w:rsid w:val="00CF39A2"/>
    <w:rsid w:val="00D20E3E"/>
    <w:rsid w:val="00D41333"/>
    <w:rsid w:val="00D76B94"/>
    <w:rsid w:val="00D92295"/>
    <w:rsid w:val="00D92E6D"/>
    <w:rsid w:val="00D97689"/>
    <w:rsid w:val="00DA382E"/>
    <w:rsid w:val="00DC77A7"/>
    <w:rsid w:val="00DF10C6"/>
    <w:rsid w:val="00E17D26"/>
    <w:rsid w:val="00E64E94"/>
    <w:rsid w:val="00E70261"/>
    <w:rsid w:val="00E926D6"/>
    <w:rsid w:val="00ED0CD7"/>
    <w:rsid w:val="00ED77DF"/>
    <w:rsid w:val="00EE038F"/>
    <w:rsid w:val="00F24B76"/>
    <w:rsid w:val="00F32637"/>
    <w:rsid w:val="00F57EC6"/>
    <w:rsid w:val="00F6281F"/>
    <w:rsid w:val="00F7203C"/>
    <w:rsid w:val="00FD0DF4"/>
    <w:rsid w:val="00FE4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73A46E-4302-4DBC-8C2D-A41459E25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0F2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3E43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90B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83FAA"/>
    <w:pPr>
      <w:ind w:left="720"/>
      <w:contextualSpacing/>
    </w:pPr>
  </w:style>
  <w:style w:type="paragraph" w:styleId="a6">
    <w:name w:val="No Spacing"/>
    <w:uiPriority w:val="1"/>
    <w:qFormat/>
    <w:rsid w:val="008D1E9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tex2st">
    <w:name w:val="tex2st"/>
    <w:basedOn w:val="a"/>
    <w:rsid w:val="00EE03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E43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04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26F41A-426C-449B-983D-B093424B9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1447</Words>
  <Characters>8248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у2цй</Company>
  <LinksUpToDate>false</LinksUpToDate>
  <CharactersWithSpaces>9676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</dc:creator>
  <cp:keywords/>
  <dc:description/>
  <cp:lastModifiedBy>svd</cp:lastModifiedBy>
  <cp:revision>2</cp:revision>
  <cp:lastPrinted>2013-09-23T00:46:00Z</cp:lastPrinted>
  <dcterms:created xsi:type="dcterms:W3CDTF">2019-04-09T23:28:00Z</dcterms:created>
  <dcterms:modified xsi:type="dcterms:W3CDTF">2019-04-09T23:28:00Z</dcterms:modified>
</cp:coreProperties>
</file>