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DC" w:rsidRDefault="000E422E" w:rsidP="001B38DC">
      <w:pPr>
        <w:pStyle w:val="a3"/>
        <w:ind w:left="5760"/>
        <w:rPr>
          <w:rFonts w:ascii="Times New Roman" w:hAnsi="Times New Roman"/>
        </w:rPr>
      </w:pPr>
      <w:r w:rsidRPr="000E422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D2810B" wp14:editId="43AD624E">
            <wp:simplePos x="0" y="0"/>
            <wp:positionH relativeFrom="column">
              <wp:posOffset>2842895</wp:posOffset>
            </wp:positionH>
            <wp:positionV relativeFrom="paragraph">
              <wp:posOffset>1905</wp:posOffset>
            </wp:positionV>
            <wp:extent cx="485775" cy="676275"/>
            <wp:effectExtent l="0" t="0" r="9525" b="9525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2E" w:rsidRPr="000E422E" w:rsidRDefault="000E422E" w:rsidP="000E42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</w:pPr>
    </w:p>
    <w:p w:rsidR="000E422E" w:rsidRPr="000E422E" w:rsidRDefault="000E422E" w:rsidP="000E42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x-none"/>
        </w:rPr>
      </w:pPr>
    </w:p>
    <w:p w:rsidR="000E422E" w:rsidRPr="000E422E" w:rsidRDefault="000E422E" w:rsidP="000E42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</w:pPr>
      <w:r w:rsidRPr="000E422E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422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E422E" w:rsidRPr="000E422E" w:rsidRDefault="000E422E" w:rsidP="000E422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E422E">
        <w:rPr>
          <w:rFonts w:ascii="Times New Roman" w:eastAsia="Times New Roman" w:hAnsi="Times New Roman" w:cs="Times New Roman"/>
          <w:sz w:val="28"/>
          <w:szCs w:val="28"/>
        </w:rPr>
        <w:t xml:space="preserve">1 августа 2019 г.  № </w:t>
      </w:r>
      <w:bookmarkStart w:id="0" w:name="_GoBack"/>
      <w:bookmarkEnd w:id="0"/>
      <w:r w:rsidRPr="000E422E">
        <w:rPr>
          <w:rFonts w:ascii="Times New Roman" w:eastAsia="Times New Roman" w:hAnsi="Times New Roman" w:cs="Times New Roman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22E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0E422E" w:rsidRPr="000E422E" w:rsidRDefault="000E422E" w:rsidP="000E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22E" w:rsidRPr="000E422E" w:rsidRDefault="000E422E" w:rsidP="000E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sz w:val="28"/>
          <w:szCs w:val="28"/>
        </w:rPr>
        <w:t xml:space="preserve">89 (внеочередная) сессия </w:t>
      </w:r>
    </w:p>
    <w:p w:rsidR="000E422E" w:rsidRDefault="000E422E" w:rsidP="001B38DC">
      <w:pPr>
        <w:pStyle w:val="ConsPlusNormal"/>
        <w:jc w:val="both"/>
      </w:pPr>
    </w:p>
    <w:p w:rsidR="000E422E" w:rsidRDefault="000E422E" w:rsidP="000E422E">
      <w:pPr>
        <w:pStyle w:val="ConsPlusNormal"/>
        <w:ind w:right="4960"/>
        <w:jc w:val="both"/>
      </w:pPr>
      <w:r w:rsidRPr="000E422E">
        <w:t>О принятии в муниципальную собственность Елизовского муниципального района объекта недвижимого имущества</w:t>
      </w:r>
    </w:p>
    <w:p w:rsidR="000E422E" w:rsidRDefault="000E422E" w:rsidP="001B38DC">
      <w:pPr>
        <w:pStyle w:val="ConsPlusNormal"/>
        <w:jc w:val="both"/>
      </w:pPr>
    </w:p>
    <w:p w:rsidR="001B38DC" w:rsidRPr="001B38DC" w:rsidRDefault="001B38DC" w:rsidP="000E422E">
      <w:pPr>
        <w:pStyle w:val="ConsPlusNormal"/>
        <w:jc w:val="both"/>
        <w:rPr>
          <w:b/>
        </w:rPr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объекта недвижимого имущества</w:t>
      </w:r>
      <w:r w:rsidRPr="001B38DC">
        <w:t xml:space="preserve">, руководствуясь Гражданским кодексом Российской Федерации, </w:t>
      </w:r>
      <w:r>
        <w:t xml:space="preserve">ст. 154 </w:t>
      </w:r>
      <w:r w:rsidRPr="001B38DC">
        <w:t>Федеральн</w:t>
      </w:r>
      <w:r>
        <w:t>ого</w:t>
      </w:r>
      <w:r w:rsidRPr="001B38DC">
        <w:t xml:space="preserve"> закон</w:t>
      </w:r>
      <w:r>
        <w:t>а</w:t>
      </w:r>
      <w:r w:rsidRPr="001B38DC">
        <w:t xml:space="preserve">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t xml:space="preserve">, </w:t>
      </w:r>
      <w:r w:rsidRPr="001B38DC">
        <w:t>Федеральн</w:t>
      </w:r>
      <w:r>
        <w:t>ым</w:t>
      </w:r>
      <w:r w:rsidRPr="001B38DC">
        <w:t xml:space="preserve"> закон</w:t>
      </w:r>
      <w:r>
        <w:t>ом</w:t>
      </w:r>
      <w:r w:rsidRPr="001B38DC">
        <w:t xml:space="preserve"> от 08.12.2011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</w:t>
      </w:r>
      <w:r>
        <w:t xml:space="preserve">, </w:t>
      </w:r>
      <w:r w:rsidRPr="001B38DC">
        <w:t xml:space="preserve">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:rsidR="001B38DC" w:rsidRPr="001B38DC" w:rsidRDefault="001B38DC" w:rsidP="001B3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B38DC" w:rsidRPr="001B38DC" w:rsidRDefault="001B38DC" w:rsidP="000E42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1B38DC" w:rsidRPr="001B38DC" w:rsidRDefault="001B38DC" w:rsidP="001B38DC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 xml:space="preserve">1. Принять безвозмездно в муниципальную собственность Елизовского муниципального района находящийся в федеральной собственности объект недвижимого имущества – помещение, кадастровый номер 41:05:0101023:450, назначение: нежилое, адрес: Камчатский край, р-н Елизовский, с. Южные Коряки, ул. Шоссейная, д. 10, </w:t>
      </w:r>
      <w:r w:rsidR="00BF66E5">
        <w:rPr>
          <w:b w:val="0"/>
          <w:sz w:val="28"/>
          <w:szCs w:val="28"/>
        </w:rPr>
        <w:t>поз. 1-16</w:t>
      </w:r>
      <w:r w:rsidRPr="001B38DC">
        <w:rPr>
          <w:b w:val="0"/>
          <w:sz w:val="28"/>
          <w:szCs w:val="28"/>
        </w:rPr>
        <w:t>.</w:t>
      </w:r>
    </w:p>
    <w:p w:rsidR="001B38DC" w:rsidRDefault="001B38DC" w:rsidP="001B38D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0E422E" w:rsidRPr="001B38DC" w:rsidRDefault="000E422E" w:rsidP="001B38D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422E" w:rsidRDefault="00BF66E5" w:rsidP="00BF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22E">
        <w:rPr>
          <w:rFonts w:ascii="Times New Roman" w:hAnsi="Times New Roman" w:cs="Times New Roman"/>
          <w:sz w:val="28"/>
          <w:szCs w:val="28"/>
        </w:rPr>
        <w:t>РИП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2E">
        <w:rPr>
          <w:rFonts w:ascii="Times New Roman" w:hAnsi="Times New Roman" w:cs="Times New Roman"/>
          <w:sz w:val="28"/>
          <w:szCs w:val="28"/>
        </w:rPr>
        <w:t>П</w:t>
      </w:r>
      <w:r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1B38DC" w:rsidRDefault="00BF66E5" w:rsidP="000E422E">
      <w:pPr>
        <w:spacing w:after="0" w:line="240" w:lineRule="auto"/>
        <w:rPr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r w:rsidR="000E422E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EE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 Дорошенко</w:t>
      </w:r>
    </w:p>
    <w:sectPr w:rsidR="0099276D" w:rsidRPr="001B38DC" w:rsidSect="000E422E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C"/>
    <w:rsid w:val="000A7ADF"/>
    <w:rsid w:val="000E422E"/>
    <w:rsid w:val="000F3C98"/>
    <w:rsid w:val="001B25DB"/>
    <w:rsid w:val="001B38DC"/>
    <w:rsid w:val="00371B51"/>
    <w:rsid w:val="00396213"/>
    <w:rsid w:val="004E74DD"/>
    <w:rsid w:val="00591404"/>
    <w:rsid w:val="0059583F"/>
    <w:rsid w:val="005A7B70"/>
    <w:rsid w:val="005C1777"/>
    <w:rsid w:val="008301E8"/>
    <w:rsid w:val="00956027"/>
    <w:rsid w:val="00B01936"/>
    <w:rsid w:val="00BF66E5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387B-D693-4665-8317-0F529195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D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3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B3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B38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B3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38DC"/>
    <w:pPr>
      <w:ind w:left="720"/>
      <w:contextualSpacing/>
    </w:pPr>
  </w:style>
  <w:style w:type="paragraph" w:customStyle="1" w:styleId="ConsPlusNormal">
    <w:name w:val="ConsPlusNormal"/>
    <w:rsid w:val="001B38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2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4</cp:revision>
  <cp:lastPrinted>2019-08-06T03:36:00Z</cp:lastPrinted>
  <dcterms:created xsi:type="dcterms:W3CDTF">2019-08-06T03:32:00Z</dcterms:created>
  <dcterms:modified xsi:type="dcterms:W3CDTF">2019-08-06T03:37:00Z</dcterms:modified>
</cp:coreProperties>
</file>