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B4" w:rsidRDefault="00BF4454" w:rsidP="00BF4454">
      <w:pPr>
        <w:pStyle w:val="a5"/>
        <w:jc w:val="center"/>
        <w:rPr>
          <w:rFonts w:ascii="Times New Roman" w:hAnsi="Times New Roman"/>
        </w:rPr>
      </w:pPr>
      <w:r>
        <w:rPr>
          <w:noProof/>
          <w:sz w:val="28"/>
          <w:szCs w:val="28"/>
        </w:rPr>
        <w:drawing>
          <wp:inline distT="0" distB="0" distL="0" distR="0">
            <wp:extent cx="621030" cy="85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B4" w:rsidRDefault="00AA51B4" w:rsidP="00AA51B4">
      <w:pPr>
        <w:pStyle w:val="a3"/>
        <w:rPr>
          <w:b/>
          <w:sz w:val="22"/>
          <w:szCs w:val="22"/>
        </w:rPr>
      </w:pPr>
      <w:r>
        <w:br w:type="textWrapping" w:clear="all"/>
      </w:r>
      <w:r>
        <w:rPr>
          <w:b/>
          <w:sz w:val="22"/>
          <w:szCs w:val="22"/>
        </w:rPr>
        <w:t>РОССИЙСКАЯ ФЕДЕРАЦИЯ</w:t>
      </w:r>
    </w:p>
    <w:p w:rsidR="00AA51B4" w:rsidRDefault="00AA51B4" w:rsidP="00AA51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КАМЧАТСКИЙ КРАЙ</w:t>
      </w:r>
    </w:p>
    <w:p w:rsidR="00AA51B4" w:rsidRDefault="00AA51B4" w:rsidP="00AA51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ЕЛИЗОВСКИЙ МУНИЦИПАЛЬНЫЙ РАЙОН  </w:t>
      </w:r>
    </w:p>
    <w:p w:rsidR="00AA51B4" w:rsidRDefault="00AA51B4" w:rsidP="00AA51B4">
      <w:pPr>
        <w:spacing w:after="0" w:line="240" w:lineRule="auto"/>
        <w:jc w:val="center"/>
        <w:rPr>
          <w:b/>
          <w:sz w:val="8"/>
        </w:rPr>
      </w:pPr>
    </w:p>
    <w:p w:rsidR="00AA51B4" w:rsidRDefault="00AA51B4" w:rsidP="00AA5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A51B4" w:rsidRDefault="00AA51B4" w:rsidP="00AA51B4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t xml:space="preserve"> </w:t>
      </w:r>
    </w:p>
    <w:p w:rsidR="00AA51B4" w:rsidRPr="00F45243" w:rsidRDefault="00AA51B4" w:rsidP="00AA51B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45243">
        <w:rPr>
          <w:rFonts w:ascii="Times New Roman" w:hAnsi="Times New Roman"/>
          <w:b/>
          <w:sz w:val="32"/>
          <w:szCs w:val="32"/>
        </w:rPr>
        <w:t>РЕШЕНИЕ</w:t>
      </w:r>
    </w:p>
    <w:p w:rsidR="00AA51B4" w:rsidRDefault="00AA51B4" w:rsidP="00AA51B4">
      <w:pPr>
        <w:pStyle w:val="a5"/>
        <w:rPr>
          <w:rFonts w:ascii="Times New Roman" w:hAnsi="Times New Roman"/>
        </w:rPr>
      </w:pPr>
    </w:p>
    <w:p w:rsidR="00AA51B4" w:rsidRDefault="00BF4454" w:rsidP="00AA51B4">
      <w:pPr>
        <w:pStyle w:val="a5"/>
        <w:rPr>
          <w:rFonts w:ascii="Times New Roman" w:hAnsi="Times New Roman"/>
          <w:sz w:val="28"/>
          <w:szCs w:val="28"/>
        </w:rPr>
      </w:pPr>
      <w:r w:rsidRPr="00BF4454">
        <w:rPr>
          <w:rFonts w:ascii="Times New Roman" w:hAnsi="Times New Roman"/>
          <w:sz w:val="28"/>
          <w:szCs w:val="28"/>
        </w:rPr>
        <w:t>16 мая № 1708</w:t>
      </w:r>
    </w:p>
    <w:p w:rsidR="00BF4454" w:rsidRPr="00BF4454" w:rsidRDefault="00BF4454" w:rsidP="00AA51B4">
      <w:pPr>
        <w:pStyle w:val="a5"/>
        <w:rPr>
          <w:rFonts w:ascii="Times New Roman" w:hAnsi="Times New Roman"/>
          <w:sz w:val="28"/>
          <w:szCs w:val="28"/>
        </w:rPr>
      </w:pPr>
    </w:p>
    <w:p w:rsidR="00AA51B4" w:rsidRPr="00BF4454" w:rsidRDefault="00BF4454" w:rsidP="00AA51B4">
      <w:pPr>
        <w:pStyle w:val="a5"/>
        <w:rPr>
          <w:rFonts w:ascii="Times New Roman" w:hAnsi="Times New Roman"/>
          <w:sz w:val="28"/>
          <w:szCs w:val="28"/>
        </w:rPr>
      </w:pPr>
      <w:r w:rsidRPr="00BF4454">
        <w:rPr>
          <w:rFonts w:ascii="Times New Roman" w:hAnsi="Times New Roman"/>
          <w:sz w:val="28"/>
          <w:szCs w:val="28"/>
        </w:rPr>
        <w:t>120 (внеочередная) сессия</w:t>
      </w:r>
    </w:p>
    <w:p w:rsidR="00AA51B4" w:rsidRDefault="00AA51B4" w:rsidP="00AA51B4">
      <w:pPr>
        <w:pStyle w:val="a5"/>
        <w:rPr>
          <w:rFonts w:ascii="Times New Roman" w:hAnsi="Times New Roman"/>
          <w:sz w:val="16"/>
          <w:szCs w:val="16"/>
        </w:rPr>
      </w:pPr>
    </w:p>
    <w:p w:rsidR="00AA51B4" w:rsidRDefault="00AA51B4" w:rsidP="00AA51B4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284"/>
      </w:tblGrid>
      <w:tr w:rsidR="00AA51B4" w:rsidRPr="00DF7D4D" w:rsidTr="00D50B8F">
        <w:tc>
          <w:tcPr>
            <w:tcW w:w="5353" w:type="dxa"/>
          </w:tcPr>
          <w:p w:rsidR="00AA51B4" w:rsidRDefault="00AA51B4" w:rsidP="00D50B8F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B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F57FB">
              <w:rPr>
                <w:rFonts w:ascii="Times New Roman" w:hAnsi="Times New Roman"/>
                <w:sz w:val="28"/>
                <w:szCs w:val="28"/>
              </w:rPr>
              <w:t>передаче муниципального недвижимого имущества в безвозмездное временное пользование Министерству транспорта и дорожного строительства Камчатского края</w:t>
            </w:r>
            <w:r w:rsidRPr="008C2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51B4" w:rsidRPr="00793FFA" w:rsidRDefault="00AA51B4" w:rsidP="00D50B8F">
            <w:pPr>
              <w:pStyle w:val="a5"/>
              <w:ind w:right="-108"/>
              <w:jc w:val="both"/>
              <w:rPr>
                <w:rFonts w:ascii="Times New Roman" w:hAnsi="Times New Roman"/>
              </w:rPr>
            </w:pPr>
            <w:r w:rsidRPr="00DF7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AA51B4" w:rsidRPr="00DF7D4D" w:rsidRDefault="00AA51B4" w:rsidP="00D50B8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51B4" w:rsidRPr="00DF7D4D" w:rsidRDefault="00AA51B4" w:rsidP="00AA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7D4D">
        <w:rPr>
          <w:sz w:val="26"/>
          <w:szCs w:val="26"/>
        </w:rPr>
        <w:t xml:space="preserve">   </w:t>
      </w:r>
      <w:r w:rsidRPr="00DF7D4D">
        <w:rPr>
          <w:rFonts w:ascii="Times New Roman" w:hAnsi="Times New Roman"/>
          <w:sz w:val="26"/>
          <w:szCs w:val="26"/>
        </w:rPr>
        <w:tab/>
        <w:t xml:space="preserve"> </w:t>
      </w:r>
      <w:r w:rsidRPr="008C2BCB">
        <w:rPr>
          <w:rFonts w:ascii="Times New Roman" w:hAnsi="Times New Roman"/>
          <w:sz w:val="28"/>
          <w:szCs w:val="28"/>
        </w:rPr>
        <w:t xml:space="preserve">Рассмотрев предложение Администрации Елизовского муниципального района о </w:t>
      </w:r>
      <w:r w:rsidR="00880F29">
        <w:rPr>
          <w:rFonts w:ascii="Times New Roman" w:hAnsi="Times New Roman"/>
          <w:sz w:val="28"/>
          <w:szCs w:val="28"/>
        </w:rPr>
        <w:t>передаче муниципального недвижимого имущества в безвозмездное временное пользование Министерству транспорта и дорожного строительства Камчатского края, обращение Министерства транспорта и дорожного строительства Камчатского края от 13.04.2022г. №58-06/01-1531</w:t>
      </w:r>
      <w:r w:rsidRPr="008C2BCB">
        <w:rPr>
          <w:rFonts w:ascii="Times New Roman" w:hAnsi="Times New Roman"/>
          <w:sz w:val="28"/>
          <w:szCs w:val="28"/>
        </w:rPr>
        <w:t xml:space="preserve">, </w:t>
      </w:r>
      <w:r w:rsidR="00092B79" w:rsidRPr="00092B79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п. </w:t>
      </w:r>
      <w:r w:rsidR="00880F29">
        <w:rPr>
          <w:rFonts w:ascii="Times New Roman" w:hAnsi="Times New Roman"/>
          <w:sz w:val="28"/>
          <w:szCs w:val="28"/>
        </w:rPr>
        <w:t xml:space="preserve">2 ч. 1 ст. 17.1 </w:t>
      </w:r>
      <w:r w:rsidR="00092B79" w:rsidRPr="00092B79">
        <w:rPr>
          <w:rFonts w:ascii="Times New Roman" w:hAnsi="Times New Roman"/>
          <w:sz w:val="28"/>
          <w:szCs w:val="28"/>
        </w:rPr>
        <w:t>Федерального закона от 26.07.2006  № 135-ФЗ «О защите конкуренции», Уставом Елизовского муниципального района</w:t>
      </w:r>
      <w:r w:rsidRPr="008C2BCB">
        <w:rPr>
          <w:rFonts w:ascii="Times New Roman" w:hAnsi="Times New Roman"/>
          <w:sz w:val="28"/>
          <w:szCs w:val="28"/>
        </w:rPr>
        <w:t>,</w:t>
      </w:r>
    </w:p>
    <w:p w:rsidR="00AA51B4" w:rsidRPr="00793FFA" w:rsidRDefault="00AA51B4" w:rsidP="00AA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A51B4" w:rsidRDefault="00AA51B4" w:rsidP="00AA51B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F7D4D">
        <w:rPr>
          <w:rFonts w:ascii="Times New Roman" w:hAnsi="Times New Roman"/>
          <w:b/>
          <w:sz w:val="26"/>
          <w:szCs w:val="26"/>
        </w:rPr>
        <w:t>Дума Елизовского муниципального района</w:t>
      </w:r>
    </w:p>
    <w:p w:rsidR="00AA51B4" w:rsidRDefault="00AA51B4" w:rsidP="00AA51B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A51B4" w:rsidRDefault="00AA51B4" w:rsidP="00AA51B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F7D4D">
        <w:rPr>
          <w:rFonts w:ascii="Times New Roman" w:hAnsi="Times New Roman"/>
          <w:b/>
          <w:sz w:val="26"/>
          <w:szCs w:val="26"/>
        </w:rPr>
        <w:t>РЕШИЛА:</w:t>
      </w:r>
    </w:p>
    <w:p w:rsidR="00AA51B4" w:rsidRPr="00793FFA" w:rsidRDefault="00AA51B4" w:rsidP="00AA51B4">
      <w:pPr>
        <w:pStyle w:val="a5"/>
        <w:jc w:val="center"/>
        <w:rPr>
          <w:rFonts w:ascii="Times New Roman" w:hAnsi="Times New Roman"/>
          <w:b/>
        </w:rPr>
      </w:pPr>
    </w:p>
    <w:p w:rsidR="00AA51B4" w:rsidRPr="00BF61E5" w:rsidRDefault="00880F29" w:rsidP="00AA51B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в безвозмездное временное пользование Министерства транспорта и дорожного строительства Камчатского края нежилое помещение, расположенное по адресу: Камчатский край, Елизовский район, г. Елизово, пер. Тимирязевский, д.</w:t>
      </w:r>
      <w:r w:rsidR="00CF0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 кад</w:t>
      </w:r>
      <w:r w:rsidR="00CF0026">
        <w:rPr>
          <w:rFonts w:ascii="Times New Roman" w:hAnsi="Times New Roman"/>
          <w:sz w:val="28"/>
          <w:szCs w:val="28"/>
        </w:rPr>
        <w:t xml:space="preserve">астровый </w:t>
      </w:r>
      <w:r>
        <w:rPr>
          <w:rFonts w:ascii="Times New Roman" w:hAnsi="Times New Roman"/>
          <w:sz w:val="28"/>
          <w:szCs w:val="28"/>
        </w:rPr>
        <w:t>№ 41:05:0101001:11271, общей площадью 23,2 кв.м</w:t>
      </w:r>
      <w:r w:rsidR="00CF0026">
        <w:rPr>
          <w:rFonts w:ascii="Times New Roman" w:hAnsi="Times New Roman"/>
          <w:sz w:val="28"/>
          <w:szCs w:val="28"/>
        </w:rPr>
        <w:t>.</w:t>
      </w:r>
      <w:r w:rsidR="00AA51B4" w:rsidRPr="00BF61E5">
        <w:rPr>
          <w:rFonts w:ascii="Times New Roman" w:hAnsi="Times New Roman"/>
          <w:sz w:val="28"/>
          <w:szCs w:val="28"/>
        </w:rPr>
        <w:t xml:space="preserve">, сроком </w:t>
      </w:r>
      <w:r w:rsidR="00EB3D9C" w:rsidRPr="00BF61E5">
        <w:rPr>
          <w:rFonts w:ascii="Times New Roman" w:hAnsi="Times New Roman"/>
          <w:sz w:val="28"/>
          <w:szCs w:val="28"/>
        </w:rPr>
        <w:t>на 5 лет</w:t>
      </w:r>
      <w:r w:rsidR="00AA51B4" w:rsidRPr="00BF61E5">
        <w:rPr>
          <w:rFonts w:ascii="Times New Roman" w:hAnsi="Times New Roman"/>
          <w:sz w:val="28"/>
          <w:szCs w:val="28"/>
        </w:rPr>
        <w:t>.</w:t>
      </w:r>
    </w:p>
    <w:p w:rsidR="00AA51B4" w:rsidRDefault="00AA51B4" w:rsidP="00EB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57" w:rsidRDefault="00355E57" w:rsidP="00EB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E57" w:rsidRPr="004D02A2" w:rsidRDefault="00355E57" w:rsidP="00EB3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51B4" w:rsidRPr="00E74A69" w:rsidRDefault="00EB3D9C" w:rsidP="00AA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51B4" w:rsidRPr="00E74A69">
        <w:rPr>
          <w:rFonts w:ascii="Times New Roman" w:hAnsi="Times New Roman"/>
          <w:sz w:val="28"/>
          <w:szCs w:val="28"/>
        </w:rPr>
        <w:t>редседател</w:t>
      </w:r>
      <w:r w:rsidR="00CF0026">
        <w:rPr>
          <w:rFonts w:ascii="Times New Roman" w:hAnsi="Times New Roman"/>
          <w:sz w:val="28"/>
          <w:szCs w:val="28"/>
        </w:rPr>
        <w:t>ь</w:t>
      </w:r>
      <w:r w:rsidR="00AA51B4" w:rsidRPr="00E74A69">
        <w:rPr>
          <w:rFonts w:ascii="Times New Roman" w:hAnsi="Times New Roman"/>
          <w:sz w:val="28"/>
          <w:szCs w:val="28"/>
        </w:rPr>
        <w:t xml:space="preserve"> Думы Елизовского</w:t>
      </w:r>
    </w:p>
    <w:p w:rsidR="0099276D" w:rsidRPr="00EB3D9C" w:rsidRDefault="00AA51B4" w:rsidP="00EB3D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69">
        <w:rPr>
          <w:rFonts w:ascii="Times New Roman" w:hAnsi="Times New Roman"/>
          <w:sz w:val="28"/>
          <w:szCs w:val="28"/>
        </w:rPr>
        <w:t>муниц</w:t>
      </w:r>
      <w:r w:rsidR="00EB3D9C">
        <w:rPr>
          <w:rFonts w:ascii="Times New Roman" w:hAnsi="Times New Roman"/>
          <w:sz w:val="28"/>
          <w:szCs w:val="28"/>
        </w:rPr>
        <w:t>ипального района</w:t>
      </w:r>
      <w:r w:rsidR="00EB3D9C">
        <w:rPr>
          <w:rFonts w:ascii="Times New Roman" w:hAnsi="Times New Roman"/>
          <w:sz w:val="28"/>
          <w:szCs w:val="28"/>
        </w:rPr>
        <w:tab/>
      </w:r>
      <w:r w:rsidR="00EB3D9C">
        <w:rPr>
          <w:rFonts w:ascii="Times New Roman" w:hAnsi="Times New Roman"/>
          <w:sz w:val="28"/>
          <w:szCs w:val="28"/>
        </w:rPr>
        <w:tab/>
      </w:r>
      <w:r w:rsidR="00EB3D9C">
        <w:rPr>
          <w:rFonts w:ascii="Times New Roman" w:hAnsi="Times New Roman"/>
          <w:sz w:val="28"/>
          <w:szCs w:val="28"/>
        </w:rPr>
        <w:tab/>
      </w:r>
      <w:r w:rsidR="00EB3D9C">
        <w:rPr>
          <w:rFonts w:ascii="Times New Roman" w:hAnsi="Times New Roman"/>
          <w:sz w:val="28"/>
          <w:szCs w:val="28"/>
        </w:rPr>
        <w:tab/>
      </w:r>
      <w:r w:rsidR="00EB3D9C">
        <w:rPr>
          <w:rFonts w:ascii="Times New Roman" w:hAnsi="Times New Roman"/>
          <w:sz w:val="28"/>
          <w:szCs w:val="28"/>
        </w:rPr>
        <w:tab/>
      </w:r>
      <w:r w:rsidR="00880F29">
        <w:rPr>
          <w:rFonts w:ascii="Times New Roman" w:hAnsi="Times New Roman"/>
          <w:sz w:val="28"/>
          <w:szCs w:val="28"/>
        </w:rPr>
        <w:t xml:space="preserve">      </w:t>
      </w:r>
      <w:r w:rsidR="00EB3D9C">
        <w:rPr>
          <w:rFonts w:ascii="Times New Roman" w:hAnsi="Times New Roman"/>
          <w:sz w:val="28"/>
          <w:szCs w:val="28"/>
        </w:rPr>
        <w:t xml:space="preserve">        </w:t>
      </w:r>
      <w:r w:rsidRPr="00E74A69">
        <w:rPr>
          <w:rFonts w:ascii="Times New Roman" w:hAnsi="Times New Roman"/>
          <w:sz w:val="28"/>
          <w:szCs w:val="28"/>
        </w:rPr>
        <w:t xml:space="preserve"> </w:t>
      </w:r>
      <w:r w:rsidR="00880F29">
        <w:rPr>
          <w:rFonts w:ascii="Times New Roman" w:hAnsi="Times New Roman"/>
          <w:sz w:val="28"/>
          <w:szCs w:val="28"/>
        </w:rPr>
        <w:t>А.Ю. Липатов</w:t>
      </w:r>
    </w:p>
    <w:sectPr w:rsidR="0099276D" w:rsidRPr="00EB3D9C" w:rsidSect="00BF61E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1B4"/>
    <w:rsid w:val="00092B79"/>
    <w:rsid w:val="000A7ADF"/>
    <w:rsid w:val="00130D55"/>
    <w:rsid w:val="003450D5"/>
    <w:rsid w:val="00355E57"/>
    <w:rsid w:val="0059583F"/>
    <w:rsid w:val="005F5859"/>
    <w:rsid w:val="0068440F"/>
    <w:rsid w:val="00880F29"/>
    <w:rsid w:val="00A51C23"/>
    <w:rsid w:val="00AA51B4"/>
    <w:rsid w:val="00AE7090"/>
    <w:rsid w:val="00BF4454"/>
    <w:rsid w:val="00BF61E5"/>
    <w:rsid w:val="00CF0026"/>
    <w:rsid w:val="00D374E5"/>
    <w:rsid w:val="00EB3D9C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C8A99-0552-408B-85D3-88EAEBF3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A51B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A5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A5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9</cp:revision>
  <cp:lastPrinted>2022-05-16T22:53:00Z</cp:lastPrinted>
  <dcterms:created xsi:type="dcterms:W3CDTF">2018-05-31T04:52:00Z</dcterms:created>
  <dcterms:modified xsi:type="dcterms:W3CDTF">2022-05-16T22:53:00Z</dcterms:modified>
</cp:coreProperties>
</file>