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C6" w:rsidRPr="00D12B2D" w:rsidRDefault="00433EC6" w:rsidP="00433EC6">
      <w:pPr>
        <w:suppressAutoHyphens/>
        <w:overflowPunct w:val="0"/>
        <w:autoSpaceDE w:val="0"/>
        <w:jc w:val="center"/>
        <w:rPr>
          <w:rFonts w:eastAsia="SimSun"/>
          <w:b/>
          <w:sz w:val="28"/>
          <w:szCs w:val="28"/>
          <w:lang w:val="ru-RU" w:eastAsia="ru-RU"/>
        </w:rPr>
      </w:pPr>
      <w:r w:rsidRPr="00D12B2D">
        <w:rPr>
          <w:noProof/>
          <w:sz w:val="28"/>
          <w:szCs w:val="28"/>
        </w:rPr>
        <w:drawing>
          <wp:inline distT="0" distB="0" distL="0" distR="0">
            <wp:extent cx="6191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C6" w:rsidRPr="00D12B2D" w:rsidRDefault="00433EC6" w:rsidP="00433EC6">
      <w:pPr>
        <w:suppressAutoHyphens/>
        <w:overflowPunct w:val="0"/>
        <w:autoSpaceDE w:val="0"/>
        <w:jc w:val="center"/>
        <w:rPr>
          <w:sz w:val="24"/>
          <w:szCs w:val="24"/>
          <w:lang w:eastAsia="zh-CN"/>
        </w:rPr>
      </w:pPr>
      <w:r w:rsidRPr="00D12B2D">
        <w:rPr>
          <w:rFonts w:eastAsia="SimSun"/>
          <w:b/>
          <w:sz w:val="28"/>
          <w:szCs w:val="28"/>
          <w:lang w:val="ru-RU" w:eastAsia="ru-RU"/>
        </w:rPr>
        <w:t>РОССИЙСКАЯ ФЕДЕРАЦИЯ</w:t>
      </w:r>
    </w:p>
    <w:p w:rsidR="00433EC6" w:rsidRPr="00D12B2D" w:rsidRDefault="00433EC6" w:rsidP="00433EC6">
      <w:pPr>
        <w:suppressAutoHyphens/>
        <w:overflowPunct w:val="0"/>
        <w:autoSpaceDE w:val="0"/>
        <w:jc w:val="center"/>
        <w:rPr>
          <w:sz w:val="24"/>
          <w:szCs w:val="24"/>
          <w:lang w:eastAsia="zh-CN"/>
        </w:rPr>
      </w:pPr>
      <w:r w:rsidRPr="00D12B2D">
        <w:rPr>
          <w:rFonts w:eastAsia="SimSun"/>
          <w:b/>
          <w:sz w:val="28"/>
          <w:szCs w:val="28"/>
          <w:lang w:val="ru-RU" w:eastAsia="ru-RU"/>
        </w:rPr>
        <w:t>КАМЧАТСКИЙ КРАЙ</w:t>
      </w:r>
    </w:p>
    <w:p w:rsidR="00433EC6" w:rsidRPr="00D12B2D" w:rsidRDefault="00433EC6" w:rsidP="00433EC6">
      <w:pPr>
        <w:suppressAutoHyphens/>
        <w:overflowPunct w:val="0"/>
        <w:autoSpaceDE w:val="0"/>
        <w:jc w:val="center"/>
        <w:rPr>
          <w:sz w:val="24"/>
          <w:szCs w:val="24"/>
          <w:lang w:eastAsia="zh-CN"/>
        </w:rPr>
      </w:pPr>
      <w:r w:rsidRPr="00D12B2D">
        <w:rPr>
          <w:rFonts w:eastAsia="SimSun"/>
          <w:b/>
          <w:sz w:val="28"/>
          <w:szCs w:val="28"/>
          <w:lang w:val="ru-RU" w:eastAsia="ru-RU"/>
        </w:rPr>
        <w:t>ЕЛИЗОВСКИЙ МУНИЦИПАЛЬНЫЙ РАЙОН</w:t>
      </w:r>
    </w:p>
    <w:p w:rsidR="00433EC6" w:rsidRPr="00D12B2D" w:rsidRDefault="00433EC6" w:rsidP="00433EC6">
      <w:pPr>
        <w:suppressAutoHyphens/>
        <w:overflowPunct w:val="0"/>
        <w:autoSpaceDE w:val="0"/>
        <w:jc w:val="center"/>
        <w:rPr>
          <w:sz w:val="24"/>
          <w:szCs w:val="24"/>
          <w:lang w:eastAsia="zh-CN"/>
        </w:rPr>
      </w:pPr>
      <w:r w:rsidRPr="00D12B2D">
        <w:rPr>
          <w:rFonts w:eastAsia="SimSun"/>
          <w:b/>
          <w:sz w:val="28"/>
          <w:szCs w:val="28"/>
          <w:lang w:val="ru-RU" w:eastAsia="ru-RU"/>
        </w:rPr>
        <w:t>ДУМА ЕЛИЗОВСКОГО МУНИЦИПАЛЬНОГО РАЙОНА</w:t>
      </w:r>
    </w:p>
    <w:p w:rsidR="00433EC6" w:rsidRPr="00D12B2D" w:rsidRDefault="00433EC6" w:rsidP="00433EC6">
      <w:pPr>
        <w:suppressAutoHyphens/>
        <w:overflowPunct w:val="0"/>
        <w:autoSpaceDE w:val="0"/>
        <w:jc w:val="center"/>
        <w:rPr>
          <w:sz w:val="24"/>
          <w:szCs w:val="24"/>
          <w:lang w:eastAsia="zh-CN"/>
        </w:rPr>
      </w:pPr>
      <w:r w:rsidRPr="00D12B2D">
        <w:rPr>
          <w:rFonts w:eastAsia="SimSun"/>
          <w:b/>
          <w:sz w:val="32"/>
          <w:szCs w:val="32"/>
          <w:lang w:val="ru-RU" w:eastAsia="ru-RU"/>
        </w:rPr>
        <w:t>РЕШЕНИЕ</w:t>
      </w:r>
    </w:p>
    <w:p w:rsidR="00433EC6" w:rsidRDefault="00433EC6" w:rsidP="00433EC6">
      <w:pPr>
        <w:tabs>
          <w:tab w:val="right" w:pos="9214"/>
        </w:tabs>
        <w:rPr>
          <w:sz w:val="28"/>
          <w:szCs w:val="28"/>
        </w:rPr>
      </w:pPr>
    </w:p>
    <w:p w:rsidR="00433EC6" w:rsidRPr="000A5820" w:rsidRDefault="00433EC6" w:rsidP="00433EC6">
      <w:pPr>
        <w:tabs>
          <w:tab w:val="right" w:pos="9214"/>
        </w:tabs>
        <w:rPr>
          <w:sz w:val="28"/>
          <w:szCs w:val="28"/>
        </w:rPr>
      </w:pPr>
      <w:r>
        <w:rPr>
          <w:sz w:val="28"/>
          <w:szCs w:val="28"/>
        </w:rPr>
        <w:t>29 июня 2022</w:t>
      </w:r>
      <w:r w:rsidRPr="000A582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173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 w:rsidRPr="000A5820">
        <w:rPr>
          <w:sz w:val="28"/>
          <w:szCs w:val="28"/>
        </w:rPr>
        <w:t>г. Елизово</w:t>
      </w:r>
    </w:p>
    <w:p w:rsidR="00433EC6" w:rsidRPr="000A5820" w:rsidRDefault="00433EC6" w:rsidP="00433EC6">
      <w:pPr>
        <w:rPr>
          <w:sz w:val="28"/>
          <w:szCs w:val="28"/>
        </w:rPr>
      </w:pPr>
    </w:p>
    <w:p w:rsidR="00433EC6" w:rsidRPr="00C37F14" w:rsidRDefault="00433EC6" w:rsidP="00433EC6">
      <w:pPr>
        <w:rPr>
          <w:sz w:val="28"/>
          <w:szCs w:val="28"/>
        </w:rPr>
      </w:pPr>
      <w:r>
        <w:rPr>
          <w:sz w:val="28"/>
          <w:szCs w:val="28"/>
        </w:rPr>
        <w:t>123 (внеочередная) сессия</w:t>
      </w:r>
      <w:r w:rsidRPr="00C37F14">
        <w:rPr>
          <w:sz w:val="28"/>
          <w:szCs w:val="28"/>
        </w:rPr>
        <w:t xml:space="preserve"> </w:t>
      </w:r>
    </w:p>
    <w:p w:rsidR="00433EC6" w:rsidRDefault="00433EC6" w:rsidP="00433EC6">
      <w:pPr>
        <w:ind w:right="4536"/>
        <w:jc w:val="both"/>
        <w:rPr>
          <w:rFonts w:cs="Arial"/>
          <w:sz w:val="28"/>
          <w:szCs w:val="28"/>
        </w:rPr>
      </w:pPr>
    </w:p>
    <w:p w:rsidR="006B74F5" w:rsidRPr="0087787F" w:rsidRDefault="006B74F5" w:rsidP="006B74F5">
      <w:pPr>
        <w:overflowPunct w:val="0"/>
        <w:autoSpaceDE w:val="0"/>
        <w:autoSpaceDN w:val="0"/>
        <w:adjustRightInd w:val="0"/>
        <w:rPr>
          <w:sz w:val="27"/>
          <w:szCs w:val="27"/>
        </w:rPr>
      </w:pPr>
    </w:p>
    <w:p w:rsidR="006B74F5" w:rsidRPr="00216E11" w:rsidRDefault="006B74F5" w:rsidP="006B74F5">
      <w:pPr>
        <w:pStyle w:val="ConsPlusNormal"/>
        <w:tabs>
          <w:tab w:val="left" w:pos="3686"/>
        </w:tabs>
        <w:ind w:left="-142" w:right="479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6E11">
        <w:rPr>
          <w:rFonts w:ascii="Times New Roman" w:hAnsi="Times New Roman" w:cs="Times New Roman"/>
          <w:sz w:val="28"/>
          <w:szCs w:val="28"/>
        </w:rPr>
        <w:t>О при</w:t>
      </w:r>
      <w:r>
        <w:rPr>
          <w:rFonts w:ascii="Times New Roman" w:hAnsi="Times New Roman" w:cs="Times New Roman"/>
          <w:sz w:val="28"/>
          <w:szCs w:val="28"/>
        </w:rPr>
        <w:t xml:space="preserve">своении муниципальному бюджетному </w:t>
      </w:r>
      <w:r w:rsidR="0093187F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образовательному учреждению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Термальненская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 имени Героя Российской Федерации Александра </w:t>
      </w:r>
      <w:r w:rsidR="00433EC6">
        <w:rPr>
          <w:rFonts w:ascii="Times New Roman" w:hAnsi="Times New Roman" w:cs="Times New Roman"/>
          <w:sz w:val="28"/>
          <w:szCs w:val="28"/>
        </w:rPr>
        <w:t xml:space="preserve">Николаевича </w:t>
      </w:r>
      <w:r>
        <w:rPr>
          <w:rFonts w:ascii="Times New Roman" w:hAnsi="Times New Roman" w:cs="Times New Roman"/>
          <w:sz w:val="28"/>
          <w:szCs w:val="28"/>
        </w:rPr>
        <w:t xml:space="preserve">Попова </w:t>
      </w:r>
    </w:p>
    <w:p w:rsidR="006B74F5" w:rsidRPr="00216E11" w:rsidRDefault="006B74F5" w:rsidP="006B74F5">
      <w:pPr>
        <w:ind w:left="-142"/>
        <w:jc w:val="both"/>
        <w:rPr>
          <w:sz w:val="28"/>
          <w:szCs w:val="28"/>
        </w:rPr>
      </w:pPr>
    </w:p>
    <w:p w:rsidR="006B74F5" w:rsidRPr="00216E11" w:rsidRDefault="006B74F5" w:rsidP="006B74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E11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77554">
        <w:rPr>
          <w:rFonts w:ascii="Times New Roman" w:hAnsi="Times New Roman" w:cs="Times New Roman"/>
          <w:sz w:val="28"/>
          <w:szCs w:val="28"/>
        </w:rPr>
        <w:t xml:space="preserve">ходатайство Администрации Паратунского сельского поселения, </w:t>
      </w:r>
      <w:r>
        <w:rPr>
          <w:rFonts w:ascii="Times New Roman" w:hAnsi="Times New Roman" w:cs="Times New Roman"/>
          <w:sz w:val="28"/>
          <w:szCs w:val="28"/>
        </w:rPr>
        <w:t>ходатайство трудового коллектива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Термальненская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СШ», ходатайство совета обучающихся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Термальненская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СШ», ходатайство совета родителей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Термальненская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 о присвоении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Термальненская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 имени Героя Российской Федерации Александра </w:t>
      </w:r>
      <w:r w:rsidR="00433EC6">
        <w:rPr>
          <w:rFonts w:ascii="Times New Roman" w:hAnsi="Times New Roman" w:cs="Times New Roman"/>
          <w:sz w:val="28"/>
          <w:szCs w:val="28"/>
        </w:rPr>
        <w:t xml:space="preserve">Николаевича </w:t>
      </w:r>
      <w:r>
        <w:rPr>
          <w:rFonts w:ascii="Times New Roman" w:hAnsi="Times New Roman" w:cs="Times New Roman"/>
          <w:sz w:val="28"/>
          <w:szCs w:val="28"/>
        </w:rPr>
        <w:t>Попова</w:t>
      </w:r>
      <w:r w:rsidRPr="00216E11">
        <w:rPr>
          <w:rFonts w:ascii="Times New Roman" w:hAnsi="Times New Roman" w:cs="Times New Roman"/>
          <w:sz w:val="28"/>
          <w:szCs w:val="28"/>
        </w:rPr>
        <w:t>,</w:t>
      </w:r>
    </w:p>
    <w:p w:rsidR="006B74F5" w:rsidRPr="00216E11" w:rsidRDefault="006B74F5" w:rsidP="006B74F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74F5" w:rsidRPr="00216E11" w:rsidRDefault="006B74F5" w:rsidP="006B74F5">
      <w:pPr>
        <w:ind w:left="-142"/>
        <w:jc w:val="center"/>
        <w:rPr>
          <w:b/>
          <w:sz w:val="28"/>
          <w:szCs w:val="28"/>
        </w:rPr>
      </w:pPr>
      <w:r w:rsidRPr="00216E11">
        <w:rPr>
          <w:b/>
          <w:sz w:val="28"/>
          <w:szCs w:val="28"/>
        </w:rPr>
        <w:t xml:space="preserve">Дума Елизовского муниципального района </w:t>
      </w:r>
    </w:p>
    <w:p w:rsidR="006B74F5" w:rsidRPr="00216E11" w:rsidRDefault="006B74F5" w:rsidP="006B74F5">
      <w:pPr>
        <w:ind w:left="-142"/>
        <w:jc w:val="center"/>
        <w:rPr>
          <w:b/>
          <w:sz w:val="28"/>
          <w:szCs w:val="28"/>
        </w:rPr>
      </w:pPr>
      <w:r w:rsidRPr="00216E11">
        <w:rPr>
          <w:b/>
          <w:sz w:val="28"/>
          <w:szCs w:val="28"/>
        </w:rPr>
        <w:t>РЕШИЛА:</w:t>
      </w:r>
    </w:p>
    <w:p w:rsidR="006B74F5" w:rsidRPr="00216E11" w:rsidRDefault="006B74F5" w:rsidP="006B74F5">
      <w:pPr>
        <w:ind w:left="-142"/>
        <w:jc w:val="center"/>
        <w:rPr>
          <w:b/>
          <w:sz w:val="28"/>
          <w:szCs w:val="28"/>
        </w:rPr>
      </w:pPr>
    </w:p>
    <w:p w:rsidR="006B74F5" w:rsidRPr="00216E11" w:rsidRDefault="006B74F5" w:rsidP="006B74F5">
      <w:pPr>
        <w:pStyle w:val="ConsPlusNormal"/>
        <w:tabs>
          <w:tab w:val="left" w:pos="3686"/>
        </w:tabs>
        <w:ind w:left="-142"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E1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Присвоить муниципальному бюджетному </w:t>
      </w:r>
      <w:r w:rsidR="0093187F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образовательному учреждению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Термальненская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 имя Героя Российской Федерации Александра </w:t>
      </w:r>
      <w:r w:rsidR="00433EC6">
        <w:rPr>
          <w:rFonts w:ascii="Times New Roman" w:hAnsi="Times New Roman" w:cs="Times New Roman"/>
          <w:sz w:val="28"/>
          <w:szCs w:val="28"/>
        </w:rPr>
        <w:t xml:space="preserve">Николаевича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Попова</w:t>
      </w:r>
      <w:r w:rsidRPr="00216E11">
        <w:rPr>
          <w:rFonts w:ascii="Times New Roman" w:hAnsi="Times New Roman" w:cs="Times New Roman"/>
          <w:sz w:val="28"/>
          <w:szCs w:val="28"/>
        </w:rPr>
        <w:t>.</w:t>
      </w:r>
    </w:p>
    <w:p w:rsidR="006B74F5" w:rsidRPr="00216E11" w:rsidRDefault="006B74F5" w:rsidP="006B74F5">
      <w:pPr>
        <w:pStyle w:val="ConsPlusNormal"/>
        <w:tabs>
          <w:tab w:val="left" w:pos="3686"/>
        </w:tabs>
        <w:ind w:left="-142"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E1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Поручить Администрации Елизовского муниципального района внести в Устав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Термальненская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 соответствующие изменения, а также осуществить мероприятия, связанные с государственной регистрацией этих изменений</w:t>
      </w:r>
      <w:r w:rsidRPr="00216E11">
        <w:rPr>
          <w:rFonts w:ascii="Times New Roman" w:hAnsi="Times New Roman" w:cs="Times New Roman"/>
          <w:sz w:val="28"/>
          <w:szCs w:val="28"/>
        </w:rPr>
        <w:t>.</w:t>
      </w:r>
    </w:p>
    <w:p w:rsidR="006B74F5" w:rsidRPr="00216E11" w:rsidRDefault="006B74F5" w:rsidP="006B74F5">
      <w:pPr>
        <w:pStyle w:val="ConsPlusNormal"/>
        <w:tabs>
          <w:tab w:val="left" w:pos="3686"/>
        </w:tabs>
        <w:ind w:left="-142"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E11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принятия.</w:t>
      </w:r>
    </w:p>
    <w:p w:rsidR="006B74F5" w:rsidRDefault="006B74F5" w:rsidP="006B74F5">
      <w:pPr>
        <w:pStyle w:val="ConsPlusNormal"/>
        <w:tabs>
          <w:tab w:val="left" w:pos="3686"/>
        </w:tabs>
        <w:ind w:left="-142" w:right="-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4F5" w:rsidRPr="00216E11" w:rsidRDefault="006B74F5" w:rsidP="006B74F5">
      <w:pPr>
        <w:pStyle w:val="ConsPlusNormal"/>
        <w:tabs>
          <w:tab w:val="left" w:pos="3686"/>
        </w:tabs>
        <w:ind w:left="-142" w:right="-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4F5" w:rsidRPr="00216E11" w:rsidRDefault="006B74F5" w:rsidP="006B74F5">
      <w:pPr>
        <w:ind w:left="-142"/>
        <w:jc w:val="both"/>
        <w:rPr>
          <w:sz w:val="28"/>
          <w:szCs w:val="28"/>
        </w:rPr>
      </w:pPr>
      <w:r w:rsidRPr="00216E11">
        <w:rPr>
          <w:sz w:val="28"/>
          <w:szCs w:val="28"/>
        </w:rPr>
        <w:t xml:space="preserve">Председатель Думы Елизовского </w:t>
      </w:r>
    </w:p>
    <w:p w:rsidR="006B74F5" w:rsidRPr="00177554" w:rsidRDefault="006B74F5" w:rsidP="00177554">
      <w:pPr>
        <w:ind w:left="-142"/>
        <w:jc w:val="both"/>
        <w:rPr>
          <w:sz w:val="28"/>
          <w:szCs w:val="28"/>
        </w:rPr>
      </w:pPr>
      <w:r w:rsidRPr="00216E11">
        <w:rPr>
          <w:sz w:val="28"/>
          <w:szCs w:val="28"/>
        </w:rPr>
        <w:t>муниципального района                                                                        А.</w:t>
      </w:r>
      <w:r>
        <w:rPr>
          <w:sz w:val="28"/>
          <w:szCs w:val="28"/>
        </w:rPr>
        <w:t>Ю. Липатов</w:t>
      </w:r>
    </w:p>
    <w:sectPr w:rsidR="006B74F5" w:rsidRPr="0017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D1"/>
    <w:rsid w:val="00052406"/>
    <w:rsid w:val="000A6D5B"/>
    <w:rsid w:val="00177554"/>
    <w:rsid w:val="00384371"/>
    <w:rsid w:val="00433EC6"/>
    <w:rsid w:val="006B74F5"/>
    <w:rsid w:val="008D3E1B"/>
    <w:rsid w:val="0093187F"/>
    <w:rsid w:val="00956959"/>
    <w:rsid w:val="00A2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BF699-B510-4150-868F-E25135B1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3E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E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29B34-1A41-433A-91AF-9E1E57CF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Иволга Татьяна Алексеевна</dc:creator>
  <cp:keywords/>
  <dc:description/>
  <cp:lastModifiedBy>svd</cp:lastModifiedBy>
  <cp:revision>2</cp:revision>
  <cp:lastPrinted>2022-06-28T22:24:00Z</cp:lastPrinted>
  <dcterms:created xsi:type="dcterms:W3CDTF">2022-06-28T22:28:00Z</dcterms:created>
  <dcterms:modified xsi:type="dcterms:W3CDTF">2022-06-28T22:28:00Z</dcterms:modified>
</cp:coreProperties>
</file>