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5346" w14:textId="77777777" w:rsidR="00B0706B" w:rsidRDefault="00D4781B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56FC4F65" wp14:editId="287EB6CD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dp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DC3677E" w14:textId="77777777" w:rsidR="00B0706B" w:rsidRDefault="00D4781B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РОССИЙСКАЯ ФЕДЕРАЦИЯ</w:t>
      </w:r>
    </w:p>
    <w:p w14:paraId="1C66160E" w14:textId="77777777" w:rsidR="00B0706B" w:rsidRDefault="00D4781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1368E34B" w14:textId="77777777" w:rsidR="00B0706B" w:rsidRDefault="00D4781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39E45D4F" w14:textId="77777777" w:rsidR="00B0706B" w:rsidRDefault="00D4781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08DC67DC" w14:textId="77777777" w:rsidR="00B0706B" w:rsidRDefault="00D4781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A891354" w14:textId="77777777" w:rsidR="00B0706B" w:rsidRDefault="00B0706B">
      <w:pPr>
        <w:suppressAutoHyphens/>
        <w:jc w:val="center"/>
        <w:rPr>
          <w:b/>
          <w:sz w:val="28"/>
          <w:szCs w:val="28"/>
        </w:rPr>
      </w:pPr>
    </w:p>
    <w:p w14:paraId="47B73E07" w14:textId="77777777" w:rsidR="00B0706B" w:rsidRDefault="00D4781B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1896</w:t>
      </w:r>
      <w:r>
        <w:rPr>
          <w:sz w:val="28"/>
          <w:szCs w:val="28"/>
        </w:rPr>
        <w:tab/>
        <w:t>г. Елизово</w:t>
      </w:r>
    </w:p>
    <w:p w14:paraId="5BD37B71" w14:textId="77777777" w:rsidR="00B0706B" w:rsidRDefault="00B0706B">
      <w:pPr>
        <w:suppressAutoHyphens/>
        <w:rPr>
          <w:sz w:val="28"/>
          <w:szCs w:val="28"/>
        </w:rPr>
      </w:pPr>
    </w:p>
    <w:p w14:paraId="5B338347" w14:textId="77777777" w:rsidR="00B0706B" w:rsidRDefault="00D4781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624023D7" w14:textId="77777777" w:rsidR="00B0706B" w:rsidRDefault="00B0706B">
      <w:pPr>
        <w:ind w:right="4892"/>
        <w:jc w:val="both"/>
        <w:rPr>
          <w:sz w:val="28"/>
          <w:szCs w:val="28"/>
        </w:rPr>
      </w:pPr>
    </w:p>
    <w:tbl>
      <w:tblPr>
        <w:tblStyle w:val="a7"/>
        <w:tblW w:w="5779" w:type="dxa"/>
        <w:tblLook w:val="04A0" w:firstRow="1" w:lastRow="0" w:firstColumn="1" w:lastColumn="0" w:noHBand="0" w:noVBand="1"/>
      </w:tblPr>
      <w:tblGrid>
        <w:gridCol w:w="5495"/>
        <w:gridCol w:w="284"/>
      </w:tblGrid>
      <w:tr w:rsidR="00B0706B" w14:paraId="0895CBEE" w14:textId="777777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1ABE245" w14:textId="77777777" w:rsidR="00B0706B" w:rsidRDefault="00D478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Елизовского муниципального района, передаваемых безвозмездно в собственность Пионерского сельского поселения для решения вопросов местного значения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1451E0" w14:textId="77777777" w:rsidR="00B0706B" w:rsidRDefault="00B0706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BD1CDC" w14:textId="77777777" w:rsidR="00B0706B" w:rsidRDefault="00D47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730914FC" w14:textId="77777777" w:rsidR="00B0706B" w:rsidRDefault="00D478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Елизовского муниципального района, руководствуясь ст.ст. </w:t>
      </w:r>
      <w:r>
        <w:rPr>
          <w:rFonts w:ascii="Times New Roman" w:hAnsi="Times New Roman" w:cs="Times New Roman"/>
          <w:sz w:val="28"/>
          <w:szCs w:val="28"/>
        </w:rPr>
        <w:t>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</w:t>
      </w:r>
      <w:r>
        <w:rPr>
          <w:rFonts w:ascii="Times New Roman" w:hAnsi="Times New Roman" w:cs="Times New Roman"/>
          <w:sz w:val="28"/>
          <w:szCs w:val="28"/>
        </w:rPr>
        <w:t>ом муниципальном районе,</w:t>
      </w:r>
    </w:p>
    <w:p w14:paraId="3E770B7F" w14:textId="77777777" w:rsidR="00B0706B" w:rsidRDefault="00B070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800DC07" w14:textId="77777777" w:rsidR="00B0706B" w:rsidRDefault="00D4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5405F107" w14:textId="77777777" w:rsidR="00B0706B" w:rsidRDefault="00B07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2FC7662" w14:textId="77777777" w:rsidR="00B0706B" w:rsidRDefault="00D4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2A56431A" w14:textId="77777777" w:rsidR="00B0706B" w:rsidRDefault="00B070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A590A73" w14:textId="77777777" w:rsidR="00B0706B" w:rsidRDefault="00D4781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перечень объектов муниципального имущества Елизовского муниципального района, передаваемых безвозмездно в собственность Пионерского сельского поселения для решения вопросов местного значения поселения, согласно приложению к настоящему решению.</w:t>
      </w:r>
    </w:p>
    <w:p w14:paraId="54F2ABA0" w14:textId="77777777" w:rsidR="00B0706B" w:rsidRDefault="00B0706B">
      <w:pPr>
        <w:pStyle w:val="a4"/>
        <w:ind w:left="0" w:firstLine="705"/>
        <w:jc w:val="both"/>
        <w:rPr>
          <w:sz w:val="28"/>
          <w:szCs w:val="28"/>
        </w:rPr>
      </w:pPr>
    </w:p>
    <w:p w14:paraId="7CAF0EC2" w14:textId="77777777" w:rsidR="00B0706B" w:rsidRDefault="00B0706B">
      <w:pPr>
        <w:jc w:val="both"/>
        <w:rPr>
          <w:sz w:val="28"/>
          <w:szCs w:val="28"/>
        </w:rPr>
      </w:pPr>
    </w:p>
    <w:p w14:paraId="62D62F6C" w14:textId="77777777" w:rsidR="00B0706B" w:rsidRDefault="00B0706B">
      <w:pPr>
        <w:jc w:val="both"/>
        <w:rPr>
          <w:sz w:val="28"/>
          <w:szCs w:val="28"/>
        </w:rPr>
      </w:pPr>
    </w:p>
    <w:p w14:paraId="4DE62151" w14:textId="77777777" w:rsidR="00B0706B" w:rsidRDefault="00D4781B">
      <w:pPr>
        <w:rPr>
          <w:sz w:val="28"/>
          <w:szCs w:val="28"/>
        </w:rPr>
      </w:pPr>
      <w:r>
        <w:rPr>
          <w:sz w:val="28"/>
          <w:szCs w:val="28"/>
        </w:rPr>
        <w:t>Председатель Думы Елизовского</w:t>
      </w:r>
    </w:p>
    <w:p w14:paraId="10990D86" w14:textId="77777777" w:rsidR="00B0706B" w:rsidRDefault="00D4781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А.Ю. Липатов</w:t>
      </w:r>
    </w:p>
    <w:p w14:paraId="5AA89323" w14:textId="77777777" w:rsidR="00B0706B" w:rsidRDefault="00B0706B"/>
    <w:p w14:paraId="10218E2B" w14:textId="77777777" w:rsidR="00B0706B" w:rsidRDefault="00B0706B">
      <w:pPr>
        <w:sectPr w:rsidR="00B0706B">
          <w:endnotePr>
            <w:numFmt w:val="decimal"/>
          </w:endnotePr>
          <w:pgSz w:w="11906" w:h="16838"/>
          <w:pgMar w:top="567" w:right="567" w:bottom="567" w:left="1701" w:header="0" w:footer="0" w:gutter="0"/>
          <w:cols w:space="720"/>
        </w:sectPr>
      </w:pPr>
    </w:p>
    <w:p w14:paraId="7257C309" w14:textId="3B534433" w:rsidR="00B0706B" w:rsidRPr="00D4781B" w:rsidRDefault="00D4781B">
      <w:pPr>
        <w:ind w:left="11906"/>
      </w:pPr>
      <w:r w:rsidRPr="00D4781B">
        <w:lastRenderedPageBreak/>
        <w:t xml:space="preserve">Приложение </w:t>
      </w:r>
    </w:p>
    <w:p w14:paraId="2BE2320C" w14:textId="77777777" w:rsidR="00B0706B" w:rsidRPr="00D4781B" w:rsidRDefault="00D4781B">
      <w:pPr>
        <w:ind w:left="11906"/>
      </w:pPr>
      <w:r w:rsidRPr="00D4781B">
        <w:t>к Решению Думы Елизовского</w:t>
      </w:r>
    </w:p>
    <w:p w14:paraId="1FA6C0EA" w14:textId="77777777" w:rsidR="00B0706B" w:rsidRPr="00D4781B" w:rsidRDefault="00D4781B">
      <w:pPr>
        <w:ind w:left="11906"/>
      </w:pPr>
      <w:r w:rsidRPr="00D4781B">
        <w:t>муниципального района</w:t>
      </w:r>
    </w:p>
    <w:p w14:paraId="5B43A095" w14:textId="77777777" w:rsidR="00B0706B" w:rsidRPr="00D4781B" w:rsidRDefault="00D4781B">
      <w:pPr>
        <w:ind w:left="11906"/>
      </w:pPr>
      <w:r w:rsidRPr="00D4781B">
        <w:t>от 31.10.2023 2023 № 1896</w:t>
      </w:r>
    </w:p>
    <w:p w14:paraId="4C744A39" w14:textId="77777777" w:rsidR="00B0706B" w:rsidRDefault="00B0706B"/>
    <w:p w14:paraId="24503B3C" w14:textId="77777777" w:rsidR="00B0706B" w:rsidRDefault="00B0706B"/>
    <w:p w14:paraId="34FD2E0F" w14:textId="77777777" w:rsidR="00B0706B" w:rsidRDefault="00B0706B">
      <w:pPr>
        <w:jc w:val="center"/>
        <w:rPr>
          <w:b/>
        </w:rPr>
      </w:pPr>
    </w:p>
    <w:p w14:paraId="6FDCD74E" w14:textId="77777777" w:rsidR="00B0706B" w:rsidRDefault="00D4781B">
      <w:pPr>
        <w:jc w:val="center"/>
        <w:rPr>
          <w:b/>
        </w:rPr>
      </w:pPr>
      <w:r>
        <w:rPr>
          <w:b/>
        </w:rPr>
        <w:t>Перечень имущества, находящегося в собственности Елизовского муниципаль</w:t>
      </w:r>
      <w:r>
        <w:rPr>
          <w:b/>
        </w:rPr>
        <w:t xml:space="preserve">ного района, </w:t>
      </w:r>
    </w:p>
    <w:p w14:paraId="063CADB8" w14:textId="77777777" w:rsidR="00B0706B" w:rsidRDefault="00D4781B">
      <w:pPr>
        <w:jc w:val="center"/>
        <w:rPr>
          <w:b/>
        </w:rPr>
      </w:pPr>
      <w:r>
        <w:rPr>
          <w:b/>
        </w:rPr>
        <w:t>передаваемого в собственность Пионерского сельского поселения</w:t>
      </w:r>
    </w:p>
    <w:p w14:paraId="60E13259" w14:textId="77777777" w:rsidR="00B0706B" w:rsidRDefault="00B0706B">
      <w:pPr>
        <w:jc w:val="center"/>
        <w:rPr>
          <w:b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467"/>
        <w:gridCol w:w="1484"/>
        <w:gridCol w:w="1701"/>
        <w:gridCol w:w="1418"/>
        <w:gridCol w:w="3827"/>
        <w:gridCol w:w="3260"/>
        <w:gridCol w:w="2977"/>
      </w:tblGrid>
      <w:tr w:rsidR="00B0706B" w14:paraId="228E8E85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7D9D" w14:textId="77777777" w:rsidR="00B0706B" w:rsidRDefault="00D4781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BE7B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7BB5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имущества</w:t>
            </w:r>
          </w:p>
        </w:tc>
      </w:tr>
      <w:tr w:rsidR="00B0706B" w14:paraId="6E92AA5F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4DE5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3245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4002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>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5661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B648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C956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D8A2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__ части __ статьи 50 Федерального закона от 06.10.2003 </w:t>
            </w:r>
            <w:r>
              <w:rPr>
                <w:sz w:val="18"/>
                <w:szCs w:val="18"/>
              </w:rPr>
              <w:t>г. № 131-ФЗ</w:t>
            </w:r>
          </w:p>
        </w:tc>
      </w:tr>
      <w:tr w:rsidR="00B0706B" w14:paraId="69435AF5" w14:textId="77777777">
        <w:trPr>
          <w:trHeight w:val="31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F175" w14:textId="77777777" w:rsidR="00B0706B" w:rsidRDefault="00D4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BB31" w14:textId="77777777" w:rsidR="00B0706B" w:rsidRDefault="00B07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2EA7" w14:textId="77777777" w:rsidR="00B0706B" w:rsidRDefault="00B07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8D37" w14:textId="77777777" w:rsidR="00B0706B" w:rsidRDefault="00D4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5AEF" w14:textId="77777777" w:rsidR="00B0706B" w:rsidRDefault="00D47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край, Елизовский район, п. Пионерский, ул. Виталия Бонивура, д. 6, кв. 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6880" w14:textId="77777777" w:rsidR="00B0706B" w:rsidRDefault="00D4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41:05:0101081:1528,</w:t>
            </w:r>
          </w:p>
          <w:p w14:paraId="246DE300" w14:textId="77777777" w:rsidR="00B0706B" w:rsidRDefault="00D4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37,1 кв.м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2B14" w14:textId="77777777" w:rsidR="00B0706B" w:rsidRDefault="00D47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ч. 1 ст. 50 Федерального закона от 06.10.2003 № 131-ФЗ</w:t>
            </w:r>
          </w:p>
        </w:tc>
      </w:tr>
    </w:tbl>
    <w:p w14:paraId="580547C9" w14:textId="77777777" w:rsidR="00B0706B" w:rsidRDefault="00B0706B"/>
    <w:p w14:paraId="5D9FE19B" w14:textId="77777777" w:rsidR="00B0706B" w:rsidRDefault="00B0706B"/>
    <w:p w14:paraId="599ECD40" w14:textId="77777777" w:rsidR="00B0706B" w:rsidRDefault="00B0706B"/>
    <w:p w14:paraId="3C34F734" w14:textId="77777777" w:rsidR="00B0706B" w:rsidRDefault="00B0706B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</w:p>
    <w:sectPr w:rsidR="00B0706B" w:rsidSect="00D4781B">
      <w:endnotePr>
        <w:numFmt w:val="decimal"/>
      </w:endnotePr>
      <w:pgSz w:w="16838" w:h="11906" w:orient="landscape"/>
      <w:pgMar w:top="1135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6B"/>
    <w:rsid w:val="00B0706B"/>
    <w:rsid w:val="00D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E60D"/>
  <w15:docId w15:val="{13BB4949-D9A9-4F03-A2F7-CA2A900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Svetlana</cp:lastModifiedBy>
  <cp:revision>17</cp:revision>
  <cp:lastPrinted>2023-10-31T21:48:00Z</cp:lastPrinted>
  <dcterms:created xsi:type="dcterms:W3CDTF">2023-09-19T04:32:00Z</dcterms:created>
  <dcterms:modified xsi:type="dcterms:W3CDTF">2023-10-31T21:48:00Z</dcterms:modified>
</cp:coreProperties>
</file>